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1F81" w14:textId="21692CD4" w:rsidR="00564875" w:rsidRDefault="00965B81">
      <w:pPr>
        <w:pStyle w:val="Heading1"/>
        <w:spacing w:before="44"/>
        <w:ind w:left="5296" w:right="6143"/>
        <w:jc w:val="center"/>
      </w:pPr>
      <w:r>
        <w:rPr>
          <w:noProof/>
        </w:rPr>
        <w:drawing>
          <wp:anchor distT="0" distB="0" distL="0" distR="0" simplePos="0" relativeHeight="251658240" behindDoc="0" locked="0" layoutInCell="1" allowOverlap="1" wp14:anchorId="568DCD00" wp14:editId="18FE6BB8">
            <wp:simplePos x="0" y="0"/>
            <wp:positionH relativeFrom="page">
              <wp:posOffset>9298503</wp:posOffset>
            </wp:positionH>
            <wp:positionV relativeFrom="paragraph">
              <wp:posOffset>-102510</wp:posOffset>
            </wp:positionV>
            <wp:extent cx="878683" cy="442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78683" cy="442254"/>
                    </a:xfrm>
                    <a:prstGeom prst="rect">
                      <a:avLst/>
                    </a:prstGeom>
                  </pic:spPr>
                </pic:pic>
              </a:graphicData>
            </a:graphic>
          </wp:anchor>
        </w:drawing>
      </w:r>
      <w:bookmarkStart w:id="0" w:name="_bookmark0"/>
      <w:bookmarkEnd w:id="0"/>
      <w:r>
        <w:t>Ivy</w:t>
      </w:r>
      <w:r>
        <w:rPr>
          <w:spacing w:val="-2"/>
        </w:rPr>
        <w:t xml:space="preserve"> </w:t>
      </w:r>
      <w:r>
        <w:t>Bank</w:t>
      </w:r>
      <w:r>
        <w:rPr>
          <w:spacing w:val="-3"/>
        </w:rPr>
        <w:t xml:space="preserve"> </w:t>
      </w:r>
      <w:r>
        <w:t>Primary</w:t>
      </w:r>
      <w:r>
        <w:rPr>
          <w:spacing w:val="-2"/>
        </w:rPr>
        <w:t xml:space="preserve"> </w:t>
      </w:r>
      <w:r>
        <w:t>School</w:t>
      </w:r>
    </w:p>
    <w:p w14:paraId="5F766171" w14:textId="6953A659" w:rsidR="00564875" w:rsidRDefault="00965B81">
      <w:pPr>
        <w:spacing w:before="45"/>
        <w:ind w:left="5296" w:right="6145"/>
        <w:jc w:val="center"/>
        <w:rPr>
          <w:rFonts w:ascii="Verdana"/>
          <w:i/>
          <w:sz w:val="24"/>
        </w:rPr>
      </w:pPr>
      <w:r>
        <w:rPr>
          <w:rFonts w:ascii="Verdana"/>
          <w:i/>
          <w:sz w:val="24"/>
        </w:rPr>
        <w:t>updated</w:t>
      </w:r>
      <w:r>
        <w:rPr>
          <w:rFonts w:ascii="Verdana"/>
          <w:i/>
          <w:spacing w:val="-1"/>
          <w:sz w:val="24"/>
        </w:rPr>
        <w:t xml:space="preserve"> </w:t>
      </w:r>
      <w:r w:rsidR="00B707D9">
        <w:rPr>
          <w:rFonts w:ascii="Verdana"/>
          <w:i/>
          <w:sz w:val="24"/>
        </w:rPr>
        <w:t>February 2025</w:t>
      </w:r>
    </w:p>
    <w:p w14:paraId="5B851420" w14:textId="77777777" w:rsidR="00564875" w:rsidRDefault="00564875">
      <w:pPr>
        <w:pStyle w:val="BodyText"/>
        <w:rPr>
          <w:rFonts w:ascii="Verdana"/>
          <w:i/>
          <w:sz w:val="20"/>
        </w:rPr>
      </w:pPr>
    </w:p>
    <w:p w14:paraId="1B61F4EE" w14:textId="77777777" w:rsidR="00564875" w:rsidRDefault="00564875">
      <w:pPr>
        <w:pStyle w:val="BodyText"/>
        <w:rPr>
          <w:rFonts w:ascii="Verdana"/>
          <w:i/>
          <w:sz w:val="20"/>
        </w:rPr>
      </w:pPr>
    </w:p>
    <w:p w14:paraId="17FE181E" w14:textId="77777777" w:rsidR="00564875" w:rsidRDefault="00564875">
      <w:pPr>
        <w:pStyle w:val="BodyText"/>
        <w:spacing w:before="6"/>
        <w:rPr>
          <w:rFonts w:ascii="Verdana"/>
          <w:i/>
        </w:rPr>
      </w:pPr>
    </w:p>
    <w:p w14:paraId="09EFFF95" w14:textId="77777777" w:rsidR="00564875" w:rsidRDefault="00000000">
      <w:pPr>
        <w:spacing w:before="39"/>
        <w:ind w:left="5296" w:right="5091"/>
        <w:jc w:val="center"/>
        <w:rPr>
          <w:b/>
          <w:sz w:val="30"/>
        </w:rPr>
      </w:pPr>
      <w:r>
        <w:pict w14:anchorId="737728D7">
          <v:group id="docshapegroup3" o:spid="_x0000_s2060" style="position:absolute;left:0;text-align:left;margin-left:22.45pt;margin-top:-9.9pt;width:624.05pt;height:451.55pt;z-index:-251658221;mso-position-horizontal-relative:page" coordorigin="449,-198" coordsize="12481,9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63" type="#_x0000_t75" style="position:absolute;left:3780;top:-199;width:9150;height:9031">
              <v:imagedata r:id="rId11" o:title=""/>
            </v:shape>
            <v:shape id="docshape5" o:spid="_x0000_s2062" type="#_x0000_t75" alt="http://www.ivybank.cheshire.sch.uk/uploads/13/logo.jpg" style="position:absolute;left:460;top:6858;width:3336;height:1234">
              <v:imagedata r:id="rId12" o:title=""/>
            </v:shape>
            <v:rect id="docshape6" o:spid="_x0000_s2061" style="position:absolute;left:449;top:6243;width:3346;height:1701" stroked="f"/>
            <w10:wrap anchorx="page"/>
          </v:group>
        </w:pict>
      </w:r>
      <w:r>
        <w:pict w14:anchorId="3D66A662">
          <v:shapetype id="_x0000_t202" coordsize="21600,21600" o:spt="202" path="m,l,21600r21600,l21600,xe">
            <v:stroke joinstyle="miter"/>
            <v:path gradientshapeok="t" o:connecttype="rect"/>
          </v:shapetype>
          <v:shape id="docshape7" o:spid="_x0000_s2059" type="#_x0000_t202" style="position:absolute;left:0;text-align:left;margin-left:15.95pt;margin-top:-20.6pt;width:167.25pt;height:85.7pt;z-index:251658244;mso-position-horizontal-relative:page" filled="f" strokecolor="#77923b" strokeweight="2.5pt">
            <v:textbox inset="0,0,0,0">
              <w:txbxContent>
                <w:p w14:paraId="16B0F2A1" w14:textId="77777777" w:rsidR="00564875" w:rsidRDefault="00965B81">
                  <w:pPr>
                    <w:spacing w:before="73" w:line="276" w:lineRule="auto"/>
                    <w:ind w:left="143" w:right="157"/>
                    <w:rPr>
                      <w:b/>
                      <w:sz w:val="28"/>
                    </w:rPr>
                  </w:pPr>
                  <w:r>
                    <w:rPr>
                      <w:b/>
                      <w:sz w:val="28"/>
                    </w:rPr>
                    <w:t>Please click the relevant</w:t>
                  </w:r>
                  <w:r>
                    <w:rPr>
                      <w:b/>
                      <w:spacing w:val="1"/>
                      <w:sz w:val="28"/>
                    </w:rPr>
                    <w:t xml:space="preserve"> </w:t>
                  </w:r>
                  <w:r>
                    <w:rPr>
                      <w:b/>
                      <w:sz w:val="28"/>
                    </w:rPr>
                    <w:t>words on the wheel to be</w:t>
                  </w:r>
                  <w:r>
                    <w:rPr>
                      <w:b/>
                      <w:spacing w:val="-61"/>
                      <w:sz w:val="28"/>
                    </w:rPr>
                    <w:t xml:space="preserve"> </w:t>
                  </w:r>
                  <w:r>
                    <w:rPr>
                      <w:b/>
                      <w:sz w:val="28"/>
                    </w:rPr>
                    <w:t>taken to the</w:t>
                  </w:r>
                  <w:r>
                    <w:rPr>
                      <w:b/>
                      <w:spacing w:val="1"/>
                      <w:sz w:val="28"/>
                    </w:rPr>
                    <w:t xml:space="preserve"> </w:t>
                  </w:r>
                  <w:r>
                    <w:rPr>
                      <w:b/>
                      <w:sz w:val="28"/>
                    </w:rPr>
                    <w:t>corresponding</w:t>
                  </w:r>
                  <w:r>
                    <w:rPr>
                      <w:b/>
                      <w:spacing w:val="-2"/>
                      <w:sz w:val="28"/>
                    </w:rPr>
                    <w:t xml:space="preserve"> </w:t>
                  </w:r>
                  <w:r>
                    <w:rPr>
                      <w:b/>
                      <w:sz w:val="28"/>
                    </w:rPr>
                    <w:t>section.</w:t>
                  </w:r>
                </w:p>
              </w:txbxContent>
            </v:textbox>
            <w10:wrap anchorx="page"/>
          </v:shape>
        </w:pict>
      </w:r>
      <w:hyperlink r:id="rId13">
        <w:r w:rsidR="00965B81">
          <w:rPr>
            <w:b/>
            <w:color w:val="FFFFFF"/>
            <w:sz w:val="30"/>
          </w:rPr>
          <w:t>Area</w:t>
        </w:r>
        <w:r w:rsidR="00965B81">
          <w:rPr>
            <w:b/>
            <w:color w:val="FFFFFF"/>
            <w:spacing w:val="-2"/>
            <w:sz w:val="30"/>
          </w:rPr>
          <w:t xml:space="preserve"> </w:t>
        </w:r>
        <w:r w:rsidR="00965B81">
          <w:rPr>
            <w:b/>
            <w:color w:val="FFFFFF"/>
            <w:sz w:val="30"/>
          </w:rPr>
          <w:t>Wide</w:t>
        </w:r>
        <w:r w:rsidR="00965B81">
          <w:rPr>
            <w:b/>
            <w:color w:val="FFFFFF"/>
            <w:spacing w:val="-3"/>
            <w:sz w:val="30"/>
          </w:rPr>
          <w:t xml:space="preserve"> </w:t>
        </w:r>
        <w:r w:rsidR="00965B81">
          <w:rPr>
            <w:b/>
            <w:color w:val="FFFFFF"/>
            <w:sz w:val="30"/>
          </w:rPr>
          <w:t>Local</w:t>
        </w:r>
        <w:r w:rsidR="00965B81">
          <w:rPr>
            <w:b/>
            <w:color w:val="FFFFFF"/>
            <w:spacing w:val="-3"/>
            <w:sz w:val="30"/>
          </w:rPr>
          <w:t xml:space="preserve"> </w:t>
        </w:r>
        <w:r w:rsidR="00965B81">
          <w:rPr>
            <w:b/>
            <w:color w:val="FFFFFF"/>
            <w:sz w:val="30"/>
          </w:rPr>
          <w:t>Offer</w:t>
        </w:r>
      </w:hyperlink>
    </w:p>
    <w:p w14:paraId="572CB1F2" w14:textId="77777777" w:rsidR="00564875" w:rsidRDefault="00564875">
      <w:pPr>
        <w:pStyle w:val="BodyText"/>
        <w:rPr>
          <w:b/>
          <w:sz w:val="20"/>
        </w:rPr>
      </w:pPr>
    </w:p>
    <w:p w14:paraId="68B3814E" w14:textId="77777777" w:rsidR="00564875" w:rsidRDefault="00564875">
      <w:pPr>
        <w:pStyle w:val="BodyText"/>
        <w:rPr>
          <w:b/>
          <w:sz w:val="20"/>
        </w:rPr>
      </w:pPr>
    </w:p>
    <w:p w14:paraId="497478DC" w14:textId="77777777" w:rsidR="00564875" w:rsidRDefault="00564875">
      <w:pPr>
        <w:pStyle w:val="BodyText"/>
        <w:rPr>
          <w:b/>
          <w:sz w:val="20"/>
        </w:rPr>
      </w:pPr>
    </w:p>
    <w:p w14:paraId="144D5C80" w14:textId="77777777" w:rsidR="00564875" w:rsidRDefault="00564875">
      <w:pPr>
        <w:pStyle w:val="BodyText"/>
        <w:spacing w:before="2"/>
        <w:rPr>
          <w:b/>
          <w:sz w:val="16"/>
        </w:rPr>
      </w:pPr>
    </w:p>
    <w:p w14:paraId="76E26666" w14:textId="77777777" w:rsidR="00564875" w:rsidRDefault="00564875">
      <w:pPr>
        <w:rPr>
          <w:sz w:val="16"/>
        </w:rPr>
        <w:sectPr w:rsidR="00564875" w:rsidSect="0080344E">
          <w:headerReference w:type="even" r:id="rId14"/>
          <w:headerReference w:type="default" r:id="rId15"/>
          <w:type w:val="continuous"/>
          <w:pgSz w:w="16840" w:h="11910" w:orient="landscape"/>
          <w:pgMar w:top="900" w:right="400" w:bottom="280" w:left="200" w:header="625" w:footer="0" w:gutter="0"/>
          <w:pgNumType w:start="1"/>
          <w:cols w:space="720"/>
        </w:sectPr>
      </w:pPr>
    </w:p>
    <w:p w14:paraId="667F5754" w14:textId="77777777" w:rsidR="00564875" w:rsidRDefault="00564875">
      <w:pPr>
        <w:pStyle w:val="BodyText"/>
        <w:spacing w:before="11"/>
        <w:rPr>
          <w:b/>
          <w:sz w:val="43"/>
        </w:rPr>
      </w:pPr>
    </w:p>
    <w:p w14:paraId="3E463085" w14:textId="77777777" w:rsidR="00564875" w:rsidRDefault="00965B81">
      <w:pPr>
        <w:jc w:val="right"/>
        <w:rPr>
          <w:b/>
          <w:sz w:val="30"/>
        </w:rPr>
      </w:pPr>
      <w:hyperlink w:anchor="_bookmark2" w:history="1">
        <w:r>
          <w:rPr>
            <w:b/>
            <w:sz w:val="30"/>
          </w:rPr>
          <w:t>Identification</w:t>
        </w:r>
      </w:hyperlink>
    </w:p>
    <w:p w14:paraId="25C03396" w14:textId="77777777" w:rsidR="00564875" w:rsidRDefault="00564875">
      <w:pPr>
        <w:pStyle w:val="BodyText"/>
        <w:rPr>
          <w:b/>
          <w:sz w:val="30"/>
        </w:rPr>
      </w:pPr>
    </w:p>
    <w:p w14:paraId="5987D017" w14:textId="77777777" w:rsidR="00564875" w:rsidRDefault="00564875">
      <w:pPr>
        <w:pStyle w:val="BodyText"/>
        <w:rPr>
          <w:b/>
          <w:sz w:val="30"/>
        </w:rPr>
      </w:pPr>
    </w:p>
    <w:p w14:paraId="4A46F0F3" w14:textId="77777777" w:rsidR="00564875" w:rsidRDefault="00564875">
      <w:pPr>
        <w:pStyle w:val="BodyText"/>
        <w:spacing w:before="3"/>
        <w:rPr>
          <w:b/>
          <w:sz w:val="35"/>
        </w:rPr>
      </w:pPr>
    </w:p>
    <w:p w14:paraId="1E967804" w14:textId="77777777" w:rsidR="00564875" w:rsidRDefault="00965B81">
      <w:pPr>
        <w:spacing w:line="276" w:lineRule="auto"/>
        <w:ind w:left="4907" w:right="1383" w:firstLine="98"/>
        <w:rPr>
          <w:b/>
          <w:sz w:val="30"/>
        </w:rPr>
      </w:pPr>
      <w:hyperlink w:anchor="_bookmark8" w:history="1">
        <w:r>
          <w:rPr>
            <w:b/>
            <w:sz w:val="30"/>
          </w:rPr>
          <w:t>Additional</w:t>
        </w:r>
      </w:hyperlink>
      <w:r>
        <w:rPr>
          <w:b/>
          <w:spacing w:val="1"/>
          <w:sz w:val="30"/>
        </w:rPr>
        <w:t xml:space="preserve"> </w:t>
      </w:r>
      <w:hyperlink w:anchor="_bookmark8" w:history="1">
        <w:r>
          <w:rPr>
            <w:b/>
            <w:sz w:val="30"/>
          </w:rPr>
          <w:t>Information</w:t>
        </w:r>
      </w:hyperlink>
    </w:p>
    <w:p w14:paraId="0D86EDD9" w14:textId="77777777" w:rsidR="00564875" w:rsidRDefault="00965B81">
      <w:pPr>
        <w:spacing w:before="39" w:line="276" w:lineRule="auto"/>
        <w:ind w:left="725" w:right="6316" w:firstLine="82"/>
        <w:jc w:val="both"/>
        <w:rPr>
          <w:b/>
          <w:sz w:val="30"/>
        </w:rPr>
      </w:pPr>
      <w:r>
        <w:br w:type="column"/>
      </w:r>
      <w:hyperlink w:anchor="_bookmark3" w:history="1">
        <w:r>
          <w:rPr>
            <w:b/>
            <w:sz w:val="30"/>
          </w:rPr>
          <w:t>Teaching,</w:t>
        </w:r>
      </w:hyperlink>
      <w:r>
        <w:rPr>
          <w:b/>
          <w:spacing w:val="1"/>
          <w:sz w:val="30"/>
        </w:rPr>
        <w:t xml:space="preserve"> </w:t>
      </w:r>
      <w:hyperlink w:anchor="_bookmark3" w:history="1">
        <w:r>
          <w:rPr>
            <w:b/>
            <w:sz w:val="30"/>
          </w:rPr>
          <w:t>Learning &amp;</w:t>
        </w:r>
      </w:hyperlink>
      <w:r>
        <w:rPr>
          <w:b/>
          <w:spacing w:val="-65"/>
          <w:sz w:val="30"/>
        </w:rPr>
        <w:t xml:space="preserve"> </w:t>
      </w:r>
      <w:hyperlink w:anchor="_bookmark3" w:history="1">
        <w:r>
          <w:rPr>
            <w:b/>
            <w:sz w:val="30"/>
          </w:rPr>
          <w:t>Support</w:t>
        </w:r>
      </w:hyperlink>
    </w:p>
    <w:p w14:paraId="0C5F60BF" w14:textId="77777777" w:rsidR="00564875" w:rsidRDefault="00564875">
      <w:pPr>
        <w:pStyle w:val="BodyText"/>
        <w:spacing w:before="10"/>
        <w:rPr>
          <w:b/>
          <w:sz w:val="26"/>
        </w:rPr>
      </w:pPr>
    </w:p>
    <w:p w14:paraId="420F3ABB" w14:textId="77777777" w:rsidR="00564875" w:rsidRDefault="00965B81">
      <w:pPr>
        <w:spacing w:before="1" w:line="276" w:lineRule="auto"/>
        <w:ind w:left="1856" w:right="4549" w:firstLine="2"/>
        <w:jc w:val="center"/>
        <w:rPr>
          <w:b/>
          <w:sz w:val="30"/>
        </w:rPr>
      </w:pPr>
      <w:hyperlink w:anchor="_bookmark4" w:history="1">
        <w:r>
          <w:rPr>
            <w:b/>
            <w:sz w:val="30"/>
          </w:rPr>
          <w:t>Keeping</w:t>
        </w:r>
      </w:hyperlink>
      <w:r>
        <w:rPr>
          <w:b/>
          <w:spacing w:val="1"/>
          <w:sz w:val="30"/>
        </w:rPr>
        <w:t xml:space="preserve"> </w:t>
      </w:r>
      <w:hyperlink w:anchor="_bookmark4" w:history="1">
        <w:r>
          <w:rPr>
            <w:b/>
            <w:sz w:val="30"/>
          </w:rPr>
          <w:t>Students Safe &amp;</w:t>
        </w:r>
      </w:hyperlink>
      <w:r>
        <w:rPr>
          <w:b/>
          <w:spacing w:val="-66"/>
          <w:sz w:val="30"/>
        </w:rPr>
        <w:t xml:space="preserve"> </w:t>
      </w:r>
      <w:hyperlink w:anchor="_bookmark4" w:history="1">
        <w:r>
          <w:rPr>
            <w:b/>
            <w:sz w:val="30"/>
          </w:rPr>
          <w:t>Supporting</w:t>
        </w:r>
      </w:hyperlink>
      <w:r>
        <w:rPr>
          <w:b/>
          <w:spacing w:val="1"/>
          <w:sz w:val="30"/>
        </w:rPr>
        <w:t xml:space="preserve"> </w:t>
      </w:r>
      <w:hyperlink w:anchor="_bookmark4" w:history="1">
        <w:r>
          <w:rPr>
            <w:b/>
            <w:sz w:val="30"/>
          </w:rPr>
          <w:t>Wellbeing</w:t>
        </w:r>
      </w:hyperlink>
    </w:p>
    <w:p w14:paraId="5D4CEC60" w14:textId="77777777" w:rsidR="00564875" w:rsidRDefault="00564875">
      <w:pPr>
        <w:spacing w:line="276" w:lineRule="auto"/>
        <w:jc w:val="center"/>
        <w:rPr>
          <w:sz w:val="30"/>
        </w:rPr>
        <w:sectPr w:rsidR="00564875" w:rsidSect="0080344E">
          <w:type w:val="continuous"/>
          <w:pgSz w:w="16840" w:h="11910" w:orient="landscape"/>
          <w:pgMar w:top="900" w:right="400" w:bottom="280" w:left="200" w:header="625" w:footer="0" w:gutter="0"/>
          <w:cols w:num="2" w:space="720" w:equalWidth="0">
            <w:col w:w="7806" w:space="40"/>
            <w:col w:w="8394"/>
          </w:cols>
        </w:sectPr>
      </w:pPr>
    </w:p>
    <w:p w14:paraId="6B1513E9" w14:textId="77777777" w:rsidR="00564875" w:rsidRDefault="00564875">
      <w:pPr>
        <w:pStyle w:val="BodyText"/>
        <w:rPr>
          <w:b/>
          <w:sz w:val="20"/>
        </w:rPr>
      </w:pPr>
    </w:p>
    <w:p w14:paraId="22A9C736" w14:textId="77777777" w:rsidR="00564875" w:rsidRDefault="00564875">
      <w:pPr>
        <w:pStyle w:val="BodyText"/>
        <w:spacing w:before="11"/>
        <w:rPr>
          <w:b/>
          <w:sz w:val="27"/>
        </w:rPr>
      </w:pPr>
    </w:p>
    <w:p w14:paraId="664C15F1" w14:textId="77777777" w:rsidR="00564875" w:rsidRDefault="00564875">
      <w:pPr>
        <w:rPr>
          <w:sz w:val="27"/>
        </w:rPr>
        <w:sectPr w:rsidR="00564875" w:rsidSect="0080344E">
          <w:type w:val="continuous"/>
          <w:pgSz w:w="16840" w:h="11910" w:orient="landscape"/>
          <w:pgMar w:top="900" w:right="400" w:bottom="280" w:left="200" w:header="625" w:footer="0" w:gutter="0"/>
          <w:cols w:space="720"/>
        </w:sectPr>
      </w:pPr>
    </w:p>
    <w:p w14:paraId="0FF2A8A7" w14:textId="77777777" w:rsidR="00564875" w:rsidRDefault="00965B81">
      <w:pPr>
        <w:pStyle w:val="BodyText"/>
        <w:spacing w:before="1"/>
        <w:rPr>
          <w:b/>
          <w:sz w:val="36"/>
        </w:rPr>
      </w:pPr>
      <w:r>
        <w:rPr>
          <w:noProof/>
        </w:rPr>
        <w:drawing>
          <wp:anchor distT="0" distB="0" distL="0" distR="0" simplePos="0" relativeHeight="251658241" behindDoc="0" locked="0" layoutInCell="1" allowOverlap="1" wp14:anchorId="2609D532" wp14:editId="62449F9A">
            <wp:simplePos x="0" y="0"/>
            <wp:positionH relativeFrom="page">
              <wp:posOffset>932733</wp:posOffset>
            </wp:positionH>
            <wp:positionV relativeFrom="page">
              <wp:posOffset>400050</wp:posOffset>
            </wp:positionV>
            <wp:extent cx="591266"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6" cstate="print"/>
                    <a:stretch>
                      <a:fillRect/>
                    </a:stretch>
                  </pic:blipFill>
                  <pic:spPr>
                    <a:xfrm>
                      <a:off x="0" y="0"/>
                      <a:ext cx="591266" cy="609600"/>
                    </a:xfrm>
                    <a:prstGeom prst="rect">
                      <a:avLst/>
                    </a:prstGeom>
                  </pic:spPr>
                </pic:pic>
              </a:graphicData>
            </a:graphic>
          </wp:anchor>
        </w:drawing>
      </w:r>
    </w:p>
    <w:p w14:paraId="6B3CC9EF" w14:textId="77777777" w:rsidR="00564875" w:rsidRDefault="00965B81">
      <w:pPr>
        <w:jc w:val="right"/>
        <w:rPr>
          <w:b/>
          <w:sz w:val="30"/>
        </w:rPr>
      </w:pPr>
      <w:r>
        <w:rPr>
          <w:noProof/>
        </w:rPr>
        <w:drawing>
          <wp:anchor distT="0" distB="0" distL="0" distR="0" simplePos="0" relativeHeight="251658242" behindDoc="0" locked="0" layoutInCell="1" allowOverlap="1" wp14:anchorId="7DABB8E0" wp14:editId="3FE052B9">
            <wp:simplePos x="0" y="0"/>
            <wp:positionH relativeFrom="page">
              <wp:posOffset>8483806</wp:posOffset>
            </wp:positionH>
            <wp:positionV relativeFrom="paragraph">
              <wp:posOffset>487058</wp:posOffset>
            </wp:positionV>
            <wp:extent cx="1860904" cy="885825"/>
            <wp:effectExtent l="0" t="0" r="0" b="0"/>
            <wp:wrapNone/>
            <wp:docPr id="5" name="Picture 5"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7" cstate="print"/>
                    <a:stretch>
                      <a:fillRect/>
                    </a:stretch>
                  </pic:blipFill>
                  <pic:spPr>
                    <a:xfrm>
                      <a:off x="0" y="0"/>
                      <a:ext cx="1860904" cy="885825"/>
                    </a:xfrm>
                    <a:prstGeom prst="rect">
                      <a:avLst/>
                    </a:prstGeom>
                  </pic:spPr>
                </pic:pic>
              </a:graphicData>
            </a:graphic>
          </wp:anchor>
        </w:drawing>
      </w:r>
      <w:r w:rsidR="00000000">
        <w:pict w14:anchorId="1BD26C09">
          <v:shape id="docshape8" o:spid="_x0000_s2058" type="#_x0000_t202" style="position:absolute;left:0;text-align:left;margin-left:22.45pt;margin-top:28.4pt;width:167.3pt;height:85.05pt;z-index:251658243;mso-position-horizontal-relative:page;mso-position-vertical-relative:text" filled="f" strokecolor="#77923b" strokeweight="2.5pt">
            <v:textbox inset="0,0,0,0">
              <w:txbxContent>
                <w:p w14:paraId="71E3CE3C" w14:textId="77777777" w:rsidR="00564875" w:rsidRDefault="00965B81">
                  <w:pPr>
                    <w:spacing w:before="76" w:line="276" w:lineRule="auto"/>
                    <w:ind w:left="142" w:right="324"/>
                    <w:rPr>
                      <w:b/>
                      <w:sz w:val="28"/>
                    </w:rPr>
                  </w:pPr>
                  <w:hyperlink w:anchor="_bookmark1" w:history="1">
                    <w:r>
                      <w:rPr>
                        <w:b/>
                        <w:sz w:val="28"/>
                      </w:rPr>
                      <w:t>Please see the following</w:t>
                    </w:r>
                  </w:hyperlink>
                  <w:r>
                    <w:rPr>
                      <w:b/>
                      <w:spacing w:val="-61"/>
                      <w:sz w:val="28"/>
                    </w:rPr>
                    <w:t xml:space="preserve"> </w:t>
                  </w:r>
                  <w:hyperlink w:anchor="_bookmark1" w:history="1">
                    <w:r>
                      <w:rPr>
                        <w:b/>
                        <w:sz w:val="28"/>
                      </w:rPr>
                      <w:t>page for information on</w:t>
                    </w:r>
                  </w:hyperlink>
                  <w:r>
                    <w:rPr>
                      <w:b/>
                      <w:spacing w:val="-61"/>
                      <w:sz w:val="28"/>
                    </w:rPr>
                    <w:t xml:space="preserve"> </w:t>
                  </w:r>
                  <w:hyperlink w:anchor="_bookmark1" w:history="1">
                    <w:r>
                      <w:rPr>
                        <w:b/>
                        <w:sz w:val="28"/>
                      </w:rPr>
                      <w:t>this setting’s age range</w:t>
                    </w:r>
                  </w:hyperlink>
                  <w:r>
                    <w:rPr>
                      <w:b/>
                      <w:spacing w:val="1"/>
                      <w:sz w:val="28"/>
                    </w:rPr>
                    <w:t xml:space="preserve"> </w:t>
                  </w:r>
                  <w:hyperlink w:anchor="_bookmark1" w:history="1">
                    <w:r>
                      <w:rPr>
                        <w:b/>
                        <w:sz w:val="28"/>
                      </w:rPr>
                      <w:t>and</w:t>
                    </w:r>
                    <w:r>
                      <w:rPr>
                        <w:b/>
                        <w:spacing w:val="-1"/>
                        <w:sz w:val="28"/>
                      </w:rPr>
                      <w:t xml:space="preserve"> </w:t>
                    </w:r>
                    <w:r>
                      <w:rPr>
                        <w:b/>
                        <w:sz w:val="28"/>
                      </w:rPr>
                      <w:t>setting type</w:t>
                    </w:r>
                  </w:hyperlink>
                </w:p>
              </w:txbxContent>
            </v:textbox>
            <w10:wrap anchorx="page"/>
          </v:shape>
        </w:pict>
      </w:r>
      <w:hyperlink w:anchor="_bookmark7" w:history="1">
        <w:r>
          <w:rPr>
            <w:b/>
            <w:sz w:val="30"/>
          </w:rPr>
          <w:t>Transition</w:t>
        </w:r>
      </w:hyperlink>
    </w:p>
    <w:p w14:paraId="161BC9AB" w14:textId="77777777" w:rsidR="00564875" w:rsidRDefault="00965B81">
      <w:pPr>
        <w:rPr>
          <w:b/>
          <w:sz w:val="30"/>
        </w:rPr>
      </w:pPr>
      <w:r>
        <w:br w:type="column"/>
      </w:r>
    </w:p>
    <w:p w14:paraId="431451B4" w14:textId="77777777" w:rsidR="00564875" w:rsidRDefault="00564875">
      <w:pPr>
        <w:pStyle w:val="BodyText"/>
        <w:rPr>
          <w:b/>
          <w:sz w:val="30"/>
        </w:rPr>
      </w:pPr>
    </w:p>
    <w:p w14:paraId="7D8F4326" w14:textId="77777777" w:rsidR="00564875" w:rsidRDefault="00564875">
      <w:pPr>
        <w:pStyle w:val="BodyText"/>
        <w:spacing w:before="3"/>
        <w:rPr>
          <w:b/>
          <w:sz w:val="25"/>
        </w:rPr>
      </w:pPr>
    </w:p>
    <w:p w14:paraId="7C10040F" w14:textId="77777777" w:rsidR="00564875" w:rsidRDefault="00965B81">
      <w:pPr>
        <w:spacing w:line="276" w:lineRule="auto"/>
        <w:ind w:left="615" w:right="-18" w:firstLine="64"/>
        <w:rPr>
          <w:b/>
          <w:sz w:val="30"/>
        </w:rPr>
      </w:pPr>
      <w:hyperlink w:anchor="_bookmark6" w:history="1">
        <w:r>
          <w:rPr>
            <w:b/>
            <w:sz w:val="30"/>
          </w:rPr>
          <w:t>Inclusion &amp;</w:t>
        </w:r>
      </w:hyperlink>
      <w:r>
        <w:rPr>
          <w:b/>
          <w:spacing w:val="1"/>
          <w:sz w:val="30"/>
        </w:rPr>
        <w:t xml:space="preserve"> </w:t>
      </w:r>
      <w:hyperlink w:anchor="_bookmark6" w:history="1">
        <w:r>
          <w:rPr>
            <w:b/>
            <w:sz w:val="30"/>
          </w:rPr>
          <w:t>Accessibility</w:t>
        </w:r>
      </w:hyperlink>
    </w:p>
    <w:p w14:paraId="0D78AC03" w14:textId="77777777" w:rsidR="00564875" w:rsidRDefault="00965B81">
      <w:pPr>
        <w:spacing w:before="39" w:line="276" w:lineRule="auto"/>
        <w:ind w:left="444" w:right="5408" w:firstLine="1"/>
        <w:jc w:val="center"/>
        <w:rPr>
          <w:b/>
          <w:sz w:val="30"/>
        </w:rPr>
      </w:pPr>
      <w:r>
        <w:br w:type="column"/>
      </w:r>
      <w:hyperlink w:anchor="_bookmark5" w:history="1">
        <w:r>
          <w:rPr>
            <w:b/>
            <w:sz w:val="30"/>
          </w:rPr>
          <w:t>Working</w:t>
        </w:r>
      </w:hyperlink>
      <w:r>
        <w:rPr>
          <w:b/>
          <w:spacing w:val="1"/>
          <w:sz w:val="30"/>
        </w:rPr>
        <w:t xml:space="preserve"> </w:t>
      </w:r>
      <w:hyperlink w:anchor="_bookmark5" w:history="1">
        <w:r>
          <w:rPr>
            <w:b/>
            <w:sz w:val="30"/>
          </w:rPr>
          <w:t>Together &amp;</w:t>
        </w:r>
      </w:hyperlink>
      <w:r>
        <w:rPr>
          <w:b/>
          <w:spacing w:val="-66"/>
          <w:sz w:val="30"/>
        </w:rPr>
        <w:t xml:space="preserve"> </w:t>
      </w:r>
      <w:hyperlink w:anchor="_bookmark5" w:history="1">
        <w:r>
          <w:rPr>
            <w:b/>
            <w:sz w:val="30"/>
          </w:rPr>
          <w:t>Roles</w:t>
        </w:r>
      </w:hyperlink>
    </w:p>
    <w:p w14:paraId="696BAC9B" w14:textId="77777777" w:rsidR="00564875" w:rsidRDefault="00564875">
      <w:pPr>
        <w:spacing w:line="276" w:lineRule="auto"/>
        <w:jc w:val="center"/>
        <w:rPr>
          <w:sz w:val="30"/>
        </w:rPr>
        <w:sectPr w:rsidR="00564875" w:rsidSect="0080344E">
          <w:type w:val="continuous"/>
          <w:pgSz w:w="16840" w:h="11910" w:orient="landscape"/>
          <w:pgMar w:top="900" w:right="400" w:bottom="280" w:left="200" w:header="625" w:footer="0" w:gutter="0"/>
          <w:cols w:num="3" w:space="720" w:equalWidth="0">
            <w:col w:w="6759" w:space="40"/>
            <w:col w:w="2143" w:space="39"/>
            <w:col w:w="7259"/>
          </w:cols>
        </w:sectPr>
      </w:pPr>
    </w:p>
    <w:p w14:paraId="62C99504" w14:textId="77777777" w:rsidR="00564875" w:rsidRDefault="00965B81">
      <w:pPr>
        <w:pStyle w:val="Heading1"/>
        <w:spacing w:before="44"/>
        <w:ind w:left="4347" w:right="6634"/>
        <w:jc w:val="center"/>
      </w:pPr>
      <w:r>
        <w:rPr>
          <w:noProof/>
        </w:rPr>
        <w:lastRenderedPageBreak/>
        <w:drawing>
          <wp:anchor distT="0" distB="0" distL="0" distR="0" simplePos="0" relativeHeight="251658245" behindDoc="0" locked="0" layoutInCell="1" allowOverlap="1" wp14:anchorId="72874D2A" wp14:editId="4BA8316E">
            <wp:simplePos x="0" y="0"/>
            <wp:positionH relativeFrom="page">
              <wp:posOffset>8841303</wp:posOffset>
            </wp:positionH>
            <wp:positionV relativeFrom="paragraph">
              <wp:posOffset>-101875</wp:posOffset>
            </wp:positionV>
            <wp:extent cx="878683" cy="4422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878683" cy="442254"/>
                    </a:xfrm>
                    <a:prstGeom prst="rect">
                      <a:avLst/>
                    </a:prstGeom>
                  </pic:spPr>
                </pic:pic>
              </a:graphicData>
            </a:graphic>
          </wp:anchor>
        </w:drawing>
      </w:r>
      <w:r>
        <w:rPr>
          <w:noProof/>
        </w:rPr>
        <w:drawing>
          <wp:anchor distT="0" distB="0" distL="0" distR="0" simplePos="0" relativeHeight="251658246" behindDoc="0" locked="0" layoutInCell="1" allowOverlap="1" wp14:anchorId="0E7D1577" wp14:editId="6FAD3B29">
            <wp:simplePos x="0" y="0"/>
            <wp:positionH relativeFrom="page">
              <wp:posOffset>475533</wp:posOffset>
            </wp:positionH>
            <wp:positionV relativeFrom="page">
              <wp:posOffset>454025</wp:posOffset>
            </wp:positionV>
            <wp:extent cx="591266" cy="60959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6" cstate="print"/>
                    <a:stretch>
                      <a:fillRect/>
                    </a:stretch>
                  </pic:blipFill>
                  <pic:spPr>
                    <a:xfrm>
                      <a:off x="0" y="0"/>
                      <a:ext cx="591266" cy="609599"/>
                    </a:xfrm>
                    <a:prstGeom prst="rect">
                      <a:avLst/>
                    </a:prstGeom>
                  </pic:spPr>
                </pic:pic>
              </a:graphicData>
            </a:graphic>
          </wp:anchor>
        </w:drawing>
      </w:r>
      <w:r>
        <w:t>Ivy</w:t>
      </w:r>
      <w:r>
        <w:rPr>
          <w:spacing w:val="-2"/>
        </w:rPr>
        <w:t xml:space="preserve"> </w:t>
      </w:r>
      <w:r>
        <w:t>Bank</w:t>
      </w:r>
      <w:r>
        <w:rPr>
          <w:spacing w:val="-2"/>
        </w:rPr>
        <w:t xml:space="preserve"> </w:t>
      </w:r>
      <w:r>
        <w:t>Primary</w:t>
      </w:r>
      <w:r>
        <w:rPr>
          <w:spacing w:val="-2"/>
        </w:rPr>
        <w:t xml:space="preserve"> </w:t>
      </w:r>
      <w:r>
        <w:t>School</w:t>
      </w:r>
    </w:p>
    <w:p w14:paraId="6A66AB11" w14:textId="3A8A1382" w:rsidR="00564875" w:rsidRDefault="00965B81">
      <w:pPr>
        <w:spacing w:before="45"/>
        <w:ind w:left="4345" w:right="6634"/>
        <w:jc w:val="center"/>
        <w:rPr>
          <w:rFonts w:ascii="Verdana"/>
          <w:i/>
          <w:sz w:val="24"/>
        </w:rPr>
      </w:pPr>
      <w:r>
        <w:rPr>
          <w:noProof/>
        </w:rPr>
        <w:drawing>
          <wp:anchor distT="0" distB="0" distL="0" distR="0" simplePos="0" relativeHeight="251658260" behindDoc="1" locked="0" layoutInCell="1" allowOverlap="1" wp14:anchorId="63C3984A" wp14:editId="61B64D96">
            <wp:simplePos x="0" y="0"/>
            <wp:positionH relativeFrom="page">
              <wp:posOffset>2148416</wp:posOffset>
            </wp:positionH>
            <wp:positionV relativeFrom="paragraph">
              <wp:posOffset>1556302</wp:posOffset>
            </wp:positionV>
            <wp:extent cx="113884" cy="11201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13884" cy="112013"/>
                    </a:xfrm>
                    <a:prstGeom prst="rect">
                      <a:avLst/>
                    </a:prstGeom>
                  </pic:spPr>
                </pic:pic>
              </a:graphicData>
            </a:graphic>
          </wp:anchor>
        </w:drawing>
      </w:r>
      <w:r>
        <w:rPr>
          <w:noProof/>
        </w:rPr>
        <w:drawing>
          <wp:anchor distT="0" distB="0" distL="0" distR="0" simplePos="0" relativeHeight="251658261" behindDoc="1" locked="0" layoutInCell="1" allowOverlap="1" wp14:anchorId="29CB5341" wp14:editId="78459D55">
            <wp:simplePos x="0" y="0"/>
            <wp:positionH relativeFrom="page">
              <wp:posOffset>5053518</wp:posOffset>
            </wp:positionH>
            <wp:positionV relativeFrom="paragraph">
              <wp:posOffset>1556302</wp:posOffset>
            </wp:positionV>
            <wp:extent cx="113898" cy="1120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113898" cy="112013"/>
                    </a:xfrm>
                    <a:prstGeom prst="rect">
                      <a:avLst/>
                    </a:prstGeom>
                  </pic:spPr>
                </pic:pic>
              </a:graphicData>
            </a:graphic>
          </wp:anchor>
        </w:drawing>
      </w:r>
      <w:r w:rsidR="00000000">
        <w:pict w14:anchorId="21B1B2FA">
          <v:group id="docshapegroup9" o:spid="_x0000_s2054" style="position:absolute;left:0;text-align:left;margin-left:530.75pt;margin-top:120.25pt;width:255.95pt;height:15.45pt;z-index:-251658218;mso-position-horizontal-relative:page;mso-position-vertical-relative:text" coordorigin="10615,2405" coordsize="5119,309">
            <v:shape id="docshape10" o:spid="_x0000_s2057" style="position:absolute;left:10615;top:2404;width:5119;height:309" coordorigin="10615,2405" coordsize="5119,309" path="m15734,2405r-5104,l10615,2405r,308l10630,2713r,-294l15734,2419r,-14xe" fillcolor="#9f9f9f" stroked="f">
              <v:path arrowok="t"/>
            </v:shape>
            <v:shape id="docshape11" o:spid="_x0000_s2056" style="position:absolute;left:10630;top:2419;width:5104;height:294" coordorigin="10630,2419" coordsize="5104,294" o:spt="100" adj="0,,0" path="m15719,2699r-5089,l10630,2713r5089,l15719,2699xm15733,2419r-14,l15719,2713r14,l15733,2419xe" fillcolor="#e2e2e2" stroked="f">
              <v:stroke joinstyle="round"/>
              <v:formulas/>
              <v:path arrowok="t" o:connecttype="segments"/>
            </v:shape>
            <v:shape id="docshape12" o:spid="_x0000_s2055" style="position:absolute;left:10630;top:2419;width:5089;height:280" coordorigin="10630,2419" coordsize="5089,280" path="m15719,2419r-5074,l10630,2419r,280l10645,2699r,-265l15719,2434r,-15xe" fillcolor="#696969" stroked="f">
              <v:path arrowok="t"/>
            </v:shape>
            <w10:wrap anchorx="page"/>
          </v:group>
        </w:pict>
      </w:r>
      <w:r>
        <w:rPr>
          <w:rFonts w:ascii="Verdana"/>
          <w:i/>
          <w:sz w:val="24"/>
        </w:rPr>
        <w:t>updated</w:t>
      </w:r>
      <w:r>
        <w:rPr>
          <w:rFonts w:ascii="Verdana"/>
          <w:i/>
          <w:spacing w:val="-1"/>
          <w:sz w:val="24"/>
        </w:rPr>
        <w:t xml:space="preserve"> </w:t>
      </w:r>
      <w:r w:rsidR="00BB3378">
        <w:rPr>
          <w:rFonts w:ascii="Verdana"/>
          <w:i/>
          <w:sz w:val="24"/>
        </w:rPr>
        <w:t>October</w:t>
      </w:r>
      <w:r w:rsidR="003E7AD7">
        <w:rPr>
          <w:rFonts w:ascii="Verdana"/>
          <w:i/>
          <w:sz w:val="24"/>
        </w:rPr>
        <w:t xml:space="preserve"> 2023</w:t>
      </w:r>
    </w:p>
    <w:p w14:paraId="7FBDAB99" w14:textId="77777777" w:rsidR="00564875" w:rsidRDefault="00564875">
      <w:pPr>
        <w:pStyle w:val="BodyText"/>
        <w:spacing w:before="11"/>
        <w:rPr>
          <w:rFonts w:ascii="Verdana"/>
          <w:i/>
          <w:sz w:val="19"/>
        </w:rPr>
      </w:pPr>
    </w:p>
    <w:tbl>
      <w:tblPr>
        <w:tblW w:w="0" w:type="auto"/>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1"/>
        <w:gridCol w:w="12590"/>
      </w:tblGrid>
      <w:tr w:rsidR="00564875" w14:paraId="3678F6C8" w14:textId="77777777">
        <w:trPr>
          <w:trHeight w:val="292"/>
        </w:trPr>
        <w:tc>
          <w:tcPr>
            <w:tcW w:w="14861" w:type="dxa"/>
            <w:gridSpan w:val="2"/>
            <w:tcBorders>
              <w:left w:val="single" w:sz="4" w:space="0" w:color="000000"/>
              <w:bottom w:val="single" w:sz="4" w:space="0" w:color="000000"/>
              <w:right w:val="single" w:sz="4" w:space="0" w:color="000000"/>
            </w:tcBorders>
            <w:shd w:val="clear" w:color="auto" w:fill="76923B"/>
          </w:tcPr>
          <w:p w14:paraId="2A6D1986" w14:textId="77777777" w:rsidR="00564875" w:rsidRDefault="00965B81">
            <w:pPr>
              <w:pStyle w:val="TableParagraph"/>
              <w:spacing w:line="272" w:lineRule="exact"/>
              <w:ind w:left="1094"/>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633BF2BA" w14:textId="77777777">
        <w:trPr>
          <w:trHeight w:val="275"/>
        </w:trPr>
        <w:tc>
          <w:tcPr>
            <w:tcW w:w="2271" w:type="dxa"/>
            <w:tcBorders>
              <w:top w:val="single" w:sz="4" w:space="0" w:color="000000"/>
              <w:left w:val="single" w:sz="4" w:space="0" w:color="000000"/>
              <w:bottom w:val="single" w:sz="4" w:space="0" w:color="000000"/>
              <w:right w:val="single" w:sz="4" w:space="0" w:color="000000"/>
            </w:tcBorders>
          </w:tcPr>
          <w:p w14:paraId="59A02CF9" w14:textId="77777777" w:rsidR="00564875" w:rsidRDefault="00965B81">
            <w:pPr>
              <w:pStyle w:val="TableParagraph"/>
              <w:spacing w:before="1" w:line="254" w:lineRule="exact"/>
              <w:rPr>
                <w:b/>
              </w:rPr>
            </w:pPr>
            <w:bookmarkStart w:id="1" w:name="_bookmark1"/>
            <w:bookmarkEnd w:id="1"/>
            <w:r>
              <w:rPr>
                <w:b/>
              </w:rPr>
              <w:t>Name</w:t>
            </w:r>
            <w:r>
              <w:rPr>
                <w:b/>
                <w:spacing w:val="-3"/>
              </w:rPr>
              <w:t xml:space="preserve"> </w:t>
            </w:r>
            <w:r>
              <w:rPr>
                <w:b/>
              </w:rPr>
              <w:t>of</w:t>
            </w:r>
            <w:r>
              <w:rPr>
                <w:b/>
                <w:spacing w:val="-3"/>
              </w:rPr>
              <w:t xml:space="preserve"> </w:t>
            </w:r>
            <w:r>
              <w:rPr>
                <w:b/>
              </w:rPr>
              <w:t>Setting</w:t>
            </w:r>
          </w:p>
        </w:tc>
        <w:tc>
          <w:tcPr>
            <w:tcW w:w="12590" w:type="dxa"/>
            <w:tcBorders>
              <w:top w:val="single" w:sz="4" w:space="0" w:color="000000"/>
              <w:left w:val="single" w:sz="4" w:space="0" w:color="000000"/>
              <w:bottom w:val="single" w:sz="4" w:space="0" w:color="000000"/>
              <w:right w:val="single" w:sz="4" w:space="0" w:color="000000"/>
            </w:tcBorders>
          </w:tcPr>
          <w:p w14:paraId="70EA2FE2" w14:textId="77777777" w:rsidR="00564875" w:rsidRDefault="00965B81">
            <w:pPr>
              <w:pStyle w:val="TableParagraph"/>
              <w:spacing w:before="1" w:line="254" w:lineRule="exact"/>
            </w:pPr>
            <w:r>
              <w:t>Ivy</w:t>
            </w:r>
            <w:r>
              <w:rPr>
                <w:spacing w:val="-1"/>
              </w:rPr>
              <w:t xml:space="preserve"> </w:t>
            </w:r>
            <w:r>
              <w:t>Bank</w:t>
            </w:r>
            <w:r>
              <w:rPr>
                <w:spacing w:val="-3"/>
              </w:rPr>
              <w:t xml:space="preserve"> </w:t>
            </w:r>
            <w:r>
              <w:t>Primary School</w:t>
            </w:r>
            <w:r>
              <w:rPr>
                <w:spacing w:val="-2"/>
              </w:rPr>
              <w:t xml:space="preserve"> </w:t>
            </w:r>
            <w:r>
              <w:t>and</w:t>
            </w:r>
            <w:r>
              <w:rPr>
                <w:spacing w:val="-2"/>
              </w:rPr>
              <w:t xml:space="preserve"> </w:t>
            </w:r>
            <w:r>
              <w:t>Resource</w:t>
            </w:r>
            <w:r>
              <w:rPr>
                <w:spacing w:val="-3"/>
              </w:rPr>
              <w:t xml:space="preserve"> </w:t>
            </w:r>
            <w:r>
              <w:t>Provision</w:t>
            </w:r>
          </w:p>
        </w:tc>
      </w:tr>
      <w:tr w:rsidR="00564875" w14:paraId="7EEC482C" w14:textId="77777777">
        <w:trPr>
          <w:trHeight w:val="556"/>
        </w:trPr>
        <w:tc>
          <w:tcPr>
            <w:tcW w:w="2271" w:type="dxa"/>
            <w:tcBorders>
              <w:top w:val="single" w:sz="4" w:space="0" w:color="000000"/>
              <w:left w:val="single" w:sz="4" w:space="0" w:color="000000"/>
              <w:bottom w:val="nil"/>
              <w:right w:val="single" w:sz="4" w:space="0" w:color="000000"/>
            </w:tcBorders>
          </w:tcPr>
          <w:p w14:paraId="0DDBACB4" w14:textId="77777777" w:rsidR="00564875" w:rsidRDefault="00564875">
            <w:pPr>
              <w:pStyle w:val="TableParagraph"/>
              <w:ind w:left="0"/>
              <w:rPr>
                <w:rFonts w:ascii="Verdana"/>
                <w:i/>
              </w:rPr>
            </w:pPr>
          </w:p>
          <w:p w14:paraId="3F7D34C8" w14:textId="77777777" w:rsidR="00564875" w:rsidRDefault="00965B81">
            <w:pPr>
              <w:pStyle w:val="TableParagraph"/>
              <w:rPr>
                <w:b/>
              </w:rPr>
            </w:pPr>
            <w:r>
              <w:rPr>
                <w:b/>
              </w:rPr>
              <w:t>Type</w:t>
            </w:r>
            <w:r>
              <w:rPr>
                <w:b/>
                <w:spacing w:val="-2"/>
              </w:rPr>
              <w:t xml:space="preserve"> </w:t>
            </w:r>
            <w:r>
              <w:rPr>
                <w:b/>
              </w:rPr>
              <w:t>of</w:t>
            </w:r>
            <w:r>
              <w:rPr>
                <w:b/>
                <w:spacing w:val="-2"/>
              </w:rPr>
              <w:t xml:space="preserve"> </w:t>
            </w:r>
            <w:r>
              <w:rPr>
                <w:b/>
              </w:rPr>
              <w:t>Setting</w:t>
            </w:r>
          </w:p>
        </w:tc>
        <w:tc>
          <w:tcPr>
            <w:tcW w:w="12590" w:type="dxa"/>
            <w:tcBorders>
              <w:top w:val="single" w:sz="4" w:space="0" w:color="000000"/>
              <w:left w:val="single" w:sz="4" w:space="0" w:color="000000"/>
              <w:bottom w:val="nil"/>
              <w:right w:val="single" w:sz="4" w:space="0" w:color="000000"/>
            </w:tcBorders>
          </w:tcPr>
          <w:p w14:paraId="415EA9C2" w14:textId="77777777" w:rsidR="00564875" w:rsidRDefault="00564875">
            <w:pPr>
              <w:pStyle w:val="TableParagraph"/>
              <w:spacing w:before="4"/>
              <w:ind w:left="0"/>
              <w:rPr>
                <w:rFonts w:ascii="Verdana"/>
                <w:i/>
                <w:sz w:val="18"/>
              </w:rPr>
            </w:pPr>
          </w:p>
          <w:p w14:paraId="67A34DCB" w14:textId="77777777" w:rsidR="00564875" w:rsidRDefault="00965B81">
            <w:pPr>
              <w:pStyle w:val="TableParagraph"/>
              <w:tabs>
                <w:tab w:val="left" w:pos="2454"/>
                <w:tab w:val="left" w:pos="5502"/>
              </w:tabs>
              <w:spacing w:before="1"/>
              <w:ind w:left="123"/>
              <w:rPr>
                <w:sz w:val="21"/>
              </w:rPr>
            </w:pPr>
            <w:r>
              <w:rPr>
                <w:noProof/>
              </w:rPr>
              <w:drawing>
                <wp:inline distT="0" distB="0" distL="0" distR="0" wp14:anchorId="392BE648" wp14:editId="642E1A3E">
                  <wp:extent cx="114605" cy="1131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9" cstate="print"/>
                          <a:stretch>
                            <a:fillRect/>
                          </a:stretch>
                        </pic:blipFill>
                        <pic:spPr>
                          <a:xfrm>
                            <a:off x="0" y="0"/>
                            <a:ext cx="114605" cy="113157"/>
                          </a:xfrm>
                          <a:prstGeom prst="rect">
                            <a:avLst/>
                          </a:prstGeom>
                        </pic:spPr>
                      </pic:pic>
                    </a:graphicData>
                  </a:graphic>
                </wp:inline>
              </w:drawing>
            </w:r>
            <w:r>
              <w:rPr>
                <w:rFonts w:ascii="Times New Roman"/>
                <w:spacing w:val="23"/>
                <w:sz w:val="20"/>
              </w:rPr>
              <w:t xml:space="preserve"> </w:t>
            </w:r>
            <w:r>
              <w:rPr>
                <w:sz w:val="21"/>
              </w:rPr>
              <w:t>Mainstream</w:t>
            </w:r>
            <w:r>
              <w:rPr>
                <w:sz w:val="21"/>
              </w:rPr>
              <w:tab/>
            </w:r>
            <w:r>
              <w:rPr>
                <w:noProof/>
                <w:sz w:val="21"/>
              </w:rPr>
              <w:drawing>
                <wp:inline distT="0" distB="0" distL="0" distR="0" wp14:anchorId="57B19E4E" wp14:editId="5412F1BF">
                  <wp:extent cx="114795" cy="1131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9" cstate="print"/>
                          <a:stretch>
                            <a:fillRect/>
                          </a:stretch>
                        </pic:blipFill>
                        <pic:spPr>
                          <a:xfrm>
                            <a:off x="0" y="0"/>
                            <a:ext cx="114795" cy="113157"/>
                          </a:xfrm>
                          <a:prstGeom prst="rect">
                            <a:avLst/>
                          </a:prstGeom>
                        </pic:spPr>
                      </pic:pic>
                    </a:graphicData>
                  </a:graphic>
                </wp:inline>
              </w:drawing>
            </w:r>
            <w:r>
              <w:rPr>
                <w:rFonts w:ascii="Times New Roman"/>
                <w:spacing w:val="21"/>
                <w:sz w:val="21"/>
              </w:rPr>
              <w:t xml:space="preserve"> </w:t>
            </w:r>
            <w:r>
              <w:rPr>
                <w:sz w:val="21"/>
              </w:rPr>
              <w:t xml:space="preserve">Resourced  </w:t>
            </w:r>
            <w:r>
              <w:rPr>
                <w:spacing w:val="45"/>
                <w:sz w:val="21"/>
              </w:rPr>
              <w:t xml:space="preserve"> </w:t>
            </w:r>
            <w:r>
              <w:rPr>
                <w:sz w:val="21"/>
              </w:rPr>
              <w:t>Provision</w:t>
            </w:r>
            <w:r>
              <w:rPr>
                <w:sz w:val="21"/>
              </w:rPr>
              <w:tab/>
            </w:r>
            <w:r>
              <w:rPr>
                <w:noProof/>
                <w:sz w:val="21"/>
              </w:rPr>
              <w:drawing>
                <wp:inline distT="0" distB="0" distL="0" distR="0" wp14:anchorId="75D11D4D" wp14:editId="725E08E8">
                  <wp:extent cx="114854" cy="11315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8" cstate="print"/>
                          <a:stretch>
                            <a:fillRect/>
                          </a:stretch>
                        </pic:blipFill>
                        <pic:spPr>
                          <a:xfrm>
                            <a:off x="0" y="0"/>
                            <a:ext cx="114854" cy="113157"/>
                          </a:xfrm>
                          <a:prstGeom prst="rect">
                            <a:avLst/>
                          </a:prstGeom>
                        </pic:spPr>
                      </pic:pic>
                    </a:graphicData>
                  </a:graphic>
                </wp:inline>
              </w:drawing>
            </w:r>
            <w:r>
              <w:rPr>
                <w:rFonts w:ascii="Times New Roman"/>
                <w:spacing w:val="21"/>
                <w:sz w:val="21"/>
              </w:rPr>
              <w:t xml:space="preserve"> </w:t>
            </w:r>
            <w:r>
              <w:rPr>
                <w:w w:val="105"/>
                <w:sz w:val="21"/>
              </w:rPr>
              <w:t>Special</w:t>
            </w:r>
          </w:p>
        </w:tc>
      </w:tr>
      <w:tr w:rsidR="00564875" w14:paraId="257F7E3A" w14:textId="77777777">
        <w:trPr>
          <w:trHeight w:val="321"/>
        </w:trPr>
        <w:tc>
          <w:tcPr>
            <w:tcW w:w="2271" w:type="dxa"/>
            <w:tcBorders>
              <w:top w:val="nil"/>
              <w:left w:val="single" w:sz="4" w:space="0" w:color="000000"/>
              <w:bottom w:val="nil"/>
              <w:right w:val="single" w:sz="4" w:space="0" w:color="000000"/>
            </w:tcBorders>
          </w:tcPr>
          <w:p w14:paraId="4999C19C" w14:textId="77777777" w:rsidR="00564875" w:rsidRDefault="00965B81">
            <w:pPr>
              <w:pStyle w:val="TableParagraph"/>
              <w:spacing w:line="249" w:lineRule="exact"/>
              <w:rPr>
                <w:i/>
              </w:rPr>
            </w:pPr>
            <w:r>
              <w:rPr>
                <w:i/>
              </w:rPr>
              <w:t>(tick all</w:t>
            </w:r>
            <w:r>
              <w:rPr>
                <w:i/>
                <w:spacing w:val="-2"/>
              </w:rPr>
              <w:t xml:space="preserve"> </w:t>
            </w:r>
            <w:r>
              <w:rPr>
                <w:i/>
              </w:rPr>
              <w:t>that</w:t>
            </w:r>
            <w:r>
              <w:rPr>
                <w:i/>
                <w:spacing w:val="-3"/>
              </w:rPr>
              <w:t xml:space="preserve"> </w:t>
            </w:r>
            <w:r>
              <w:rPr>
                <w:i/>
              </w:rPr>
              <w:t>apply)</w:t>
            </w:r>
          </w:p>
        </w:tc>
        <w:tc>
          <w:tcPr>
            <w:tcW w:w="12590" w:type="dxa"/>
            <w:tcBorders>
              <w:top w:val="nil"/>
              <w:left w:val="single" w:sz="4" w:space="0" w:color="000000"/>
              <w:bottom w:val="nil"/>
              <w:right w:val="single" w:sz="4" w:space="0" w:color="000000"/>
            </w:tcBorders>
          </w:tcPr>
          <w:p w14:paraId="2AA560CE" w14:textId="0240583F" w:rsidR="00564875" w:rsidRDefault="00AF2F59">
            <w:pPr>
              <w:pStyle w:val="TableParagraph"/>
              <w:tabs>
                <w:tab w:val="left" w:pos="2434"/>
                <w:tab w:val="left" w:pos="5509"/>
                <w:tab w:val="left" w:pos="8163"/>
                <w:tab w:val="left" w:pos="10299"/>
              </w:tabs>
              <w:spacing w:before="12"/>
              <w:ind w:left="123"/>
              <w:rPr>
                <w:sz w:val="21"/>
              </w:rPr>
            </w:pPr>
            <w:r>
              <w:rPr>
                <w:noProof/>
              </w:rPr>
              <w:drawing>
                <wp:inline distT="0" distB="0" distL="0" distR="0" wp14:anchorId="7986293F" wp14:editId="2AE95738">
                  <wp:extent cx="114605" cy="113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9" cstate="print"/>
                          <a:stretch>
                            <a:fillRect/>
                          </a:stretch>
                        </pic:blipFill>
                        <pic:spPr>
                          <a:xfrm>
                            <a:off x="0" y="0"/>
                            <a:ext cx="114605" cy="113157"/>
                          </a:xfrm>
                          <a:prstGeom prst="rect">
                            <a:avLst/>
                          </a:prstGeom>
                        </pic:spPr>
                      </pic:pic>
                    </a:graphicData>
                  </a:graphic>
                </wp:inline>
              </w:drawing>
            </w:r>
            <w:r w:rsidR="00965B81">
              <w:rPr>
                <w:rFonts w:ascii="Times New Roman"/>
                <w:spacing w:val="24"/>
                <w:sz w:val="20"/>
              </w:rPr>
              <w:t xml:space="preserve"> </w:t>
            </w:r>
            <w:r w:rsidR="00965B81">
              <w:rPr>
                <w:w w:val="105"/>
                <w:sz w:val="21"/>
              </w:rPr>
              <w:t>Early</w:t>
            </w:r>
            <w:r w:rsidR="00965B81">
              <w:rPr>
                <w:spacing w:val="2"/>
                <w:w w:val="105"/>
                <w:sz w:val="21"/>
              </w:rPr>
              <w:t xml:space="preserve"> </w:t>
            </w:r>
            <w:r w:rsidR="00965B81">
              <w:rPr>
                <w:w w:val="105"/>
                <w:sz w:val="21"/>
              </w:rPr>
              <w:t>Years</w:t>
            </w:r>
            <w:r w:rsidR="00965B81">
              <w:rPr>
                <w:w w:val="105"/>
                <w:sz w:val="21"/>
              </w:rPr>
              <w:tab/>
            </w:r>
            <w:r w:rsidR="00965B81">
              <w:rPr>
                <w:noProof/>
                <w:sz w:val="21"/>
              </w:rPr>
              <w:drawing>
                <wp:inline distT="0" distB="0" distL="0" distR="0" wp14:anchorId="13CE8B5B" wp14:editId="75C4DA2D">
                  <wp:extent cx="113813" cy="1129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9" cstate="print"/>
                          <a:stretch>
                            <a:fillRect/>
                          </a:stretch>
                        </pic:blipFill>
                        <pic:spPr>
                          <a:xfrm>
                            <a:off x="0" y="0"/>
                            <a:ext cx="113813" cy="112963"/>
                          </a:xfrm>
                          <a:prstGeom prst="rect">
                            <a:avLst/>
                          </a:prstGeom>
                        </pic:spPr>
                      </pic:pic>
                    </a:graphicData>
                  </a:graphic>
                </wp:inline>
              </w:drawing>
            </w:r>
            <w:r w:rsidR="00965B81">
              <w:rPr>
                <w:rFonts w:ascii="Times New Roman"/>
                <w:spacing w:val="22"/>
                <w:sz w:val="21"/>
              </w:rPr>
              <w:t xml:space="preserve"> </w:t>
            </w:r>
            <w:r w:rsidR="00965B81">
              <w:rPr>
                <w:sz w:val="21"/>
              </w:rPr>
              <w:t>Primary</w:t>
            </w:r>
            <w:r w:rsidR="00965B81">
              <w:rPr>
                <w:sz w:val="21"/>
              </w:rPr>
              <w:tab/>
            </w:r>
            <w:r w:rsidR="00965B81">
              <w:rPr>
                <w:noProof/>
                <w:sz w:val="21"/>
              </w:rPr>
              <w:drawing>
                <wp:inline distT="0" distB="0" distL="0" distR="0" wp14:anchorId="1BF2F26D" wp14:editId="524AFFA9">
                  <wp:extent cx="113714" cy="11296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8" cstate="print"/>
                          <a:stretch>
                            <a:fillRect/>
                          </a:stretch>
                        </pic:blipFill>
                        <pic:spPr>
                          <a:xfrm>
                            <a:off x="0" y="0"/>
                            <a:ext cx="113714" cy="112963"/>
                          </a:xfrm>
                          <a:prstGeom prst="rect">
                            <a:avLst/>
                          </a:prstGeom>
                        </pic:spPr>
                      </pic:pic>
                    </a:graphicData>
                  </a:graphic>
                </wp:inline>
              </w:drawing>
            </w:r>
            <w:r w:rsidR="00965B81">
              <w:rPr>
                <w:rFonts w:ascii="Times New Roman"/>
                <w:spacing w:val="22"/>
                <w:sz w:val="21"/>
              </w:rPr>
              <w:t xml:space="preserve"> </w:t>
            </w:r>
            <w:r w:rsidR="00965B81">
              <w:rPr>
                <w:sz w:val="21"/>
              </w:rPr>
              <w:t>Secondary</w:t>
            </w:r>
            <w:r w:rsidR="00965B81">
              <w:rPr>
                <w:sz w:val="21"/>
              </w:rPr>
              <w:tab/>
            </w:r>
            <w:r w:rsidR="00965B81">
              <w:rPr>
                <w:noProof/>
                <w:sz w:val="21"/>
              </w:rPr>
              <w:drawing>
                <wp:inline distT="0" distB="0" distL="0" distR="0" wp14:anchorId="223EDBD9" wp14:editId="6084EB6C">
                  <wp:extent cx="114290" cy="11296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8" cstate="print"/>
                          <a:stretch>
                            <a:fillRect/>
                          </a:stretch>
                        </pic:blipFill>
                        <pic:spPr>
                          <a:xfrm>
                            <a:off x="0" y="0"/>
                            <a:ext cx="114290" cy="112963"/>
                          </a:xfrm>
                          <a:prstGeom prst="rect">
                            <a:avLst/>
                          </a:prstGeom>
                        </pic:spPr>
                      </pic:pic>
                    </a:graphicData>
                  </a:graphic>
                </wp:inline>
              </w:drawing>
            </w:r>
            <w:r w:rsidR="00965B81">
              <w:rPr>
                <w:rFonts w:ascii="Times New Roman"/>
                <w:spacing w:val="22"/>
                <w:sz w:val="21"/>
              </w:rPr>
              <w:t xml:space="preserve"> </w:t>
            </w:r>
            <w:r w:rsidR="00965B81">
              <w:rPr>
                <w:sz w:val="21"/>
              </w:rPr>
              <w:t>Post-16</w:t>
            </w:r>
            <w:r w:rsidR="00965B81">
              <w:rPr>
                <w:sz w:val="21"/>
              </w:rPr>
              <w:tab/>
            </w:r>
            <w:r w:rsidR="00965B81">
              <w:rPr>
                <w:noProof/>
                <w:sz w:val="21"/>
              </w:rPr>
              <w:drawing>
                <wp:inline distT="0" distB="0" distL="0" distR="0" wp14:anchorId="66487509" wp14:editId="04BEBC34">
                  <wp:extent cx="114449" cy="11296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8" cstate="print"/>
                          <a:stretch>
                            <a:fillRect/>
                          </a:stretch>
                        </pic:blipFill>
                        <pic:spPr>
                          <a:xfrm>
                            <a:off x="0" y="0"/>
                            <a:ext cx="114449" cy="112963"/>
                          </a:xfrm>
                          <a:prstGeom prst="rect">
                            <a:avLst/>
                          </a:prstGeom>
                        </pic:spPr>
                      </pic:pic>
                    </a:graphicData>
                  </a:graphic>
                </wp:inline>
              </w:drawing>
            </w:r>
            <w:r w:rsidR="00965B81">
              <w:rPr>
                <w:rFonts w:ascii="Times New Roman"/>
                <w:spacing w:val="22"/>
                <w:sz w:val="21"/>
              </w:rPr>
              <w:t xml:space="preserve"> </w:t>
            </w:r>
            <w:r w:rsidR="00965B81">
              <w:rPr>
                <w:w w:val="105"/>
                <w:sz w:val="21"/>
              </w:rPr>
              <w:t>Post-18</w:t>
            </w:r>
          </w:p>
        </w:tc>
      </w:tr>
      <w:tr w:rsidR="00564875" w14:paraId="274EC768" w14:textId="77777777">
        <w:trPr>
          <w:trHeight w:val="353"/>
        </w:trPr>
        <w:tc>
          <w:tcPr>
            <w:tcW w:w="2271" w:type="dxa"/>
            <w:tcBorders>
              <w:top w:val="nil"/>
              <w:left w:val="single" w:sz="4" w:space="0" w:color="000000"/>
              <w:bottom w:val="nil"/>
              <w:right w:val="single" w:sz="4" w:space="0" w:color="000000"/>
            </w:tcBorders>
          </w:tcPr>
          <w:p w14:paraId="271A442C" w14:textId="77777777" w:rsidR="00564875" w:rsidRDefault="00564875">
            <w:pPr>
              <w:pStyle w:val="TableParagraph"/>
              <w:ind w:left="0"/>
              <w:rPr>
                <w:rFonts w:ascii="Times New Roman"/>
              </w:rPr>
            </w:pPr>
          </w:p>
        </w:tc>
        <w:tc>
          <w:tcPr>
            <w:tcW w:w="12590" w:type="dxa"/>
            <w:tcBorders>
              <w:top w:val="nil"/>
              <w:left w:val="single" w:sz="4" w:space="0" w:color="000000"/>
              <w:bottom w:val="nil"/>
              <w:right w:val="single" w:sz="4" w:space="0" w:color="000000"/>
            </w:tcBorders>
          </w:tcPr>
          <w:p w14:paraId="35B6224D" w14:textId="77777777" w:rsidR="00564875" w:rsidRDefault="00965B81">
            <w:pPr>
              <w:pStyle w:val="TableParagraph"/>
              <w:tabs>
                <w:tab w:val="left" w:pos="2434"/>
                <w:tab w:val="left" w:pos="5509"/>
              </w:tabs>
              <w:spacing w:before="34"/>
              <w:ind w:left="123"/>
              <w:rPr>
                <w:sz w:val="21"/>
              </w:rPr>
            </w:pPr>
            <w:r>
              <w:rPr>
                <w:noProof/>
              </w:rPr>
              <w:drawing>
                <wp:inline distT="0" distB="0" distL="0" distR="0" wp14:anchorId="2446D9E1" wp14:editId="4D214F0D">
                  <wp:extent cx="114310" cy="1126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8" cstate="print"/>
                          <a:stretch>
                            <a:fillRect/>
                          </a:stretch>
                        </pic:blipFill>
                        <pic:spPr>
                          <a:xfrm>
                            <a:off x="0" y="0"/>
                            <a:ext cx="114310" cy="112634"/>
                          </a:xfrm>
                          <a:prstGeom prst="rect">
                            <a:avLst/>
                          </a:prstGeom>
                        </pic:spPr>
                      </pic:pic>
                    </a:graphicData>
                  </a:graphic>
                </wp:inline>
              </w:drawing>
            </w:r>
            <w:r>
              <w:rPr>
                <w:rFonts w:ascii="Times New Roman"/>
                <w:spacing w:val="24"/>
                <w:sz w:val="20"/>
              </w:rPr>
              <w:t xml:space="preserve"> </w:t>
            </w:r>
            <w:r>
              <w:rPr>
                <w:sz w:val="21"/>
              </w:rPr>
              <w:t>Maintained</w:t>
            </w:r>
            <w:r>
              <w:rPr>
                <w:sz w:val="21"/>
              </w:rPr>
              <w:tab/>
            </w:r>
            <w:r>
              <w:rPr>
                <w:noProof/>
                <w:sz w:val="21"/>
              </w:rPr>
              <w:drawing>
                <wp:inline distT="0" distB="0" distL="0" distR="0" wp14:anchorId="11E2760D" wp14:editId="37D77969">
                  <wp:extent cx="113813" cy="11263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9" cstate="print"/>
                          <a:stretch>
                            <a:fillRect/>
                          </a:stretch>
                        </pic:blipFill>
                        <pic:spPr>
                          <a:xfrm>
                            <a:off x="0" y="0"/>
                            <a:ext cx="113813" cy="112634"/>
                          </a:xfrm>
                          <a:prstGeom prst="rect">
                            <a:avLst/>
                          </a:prstGeom>
                        </pic:spPr>
                      </pic:pic>
                    </a:graphicData>
                  </a:graphic>
                </wp:inline>
              </w:drawing>
            </w:r>
            <w:r>
              <w:rPr>
                <w:rFonts w:ascii="Times New Roman"/>
                <w:spacing w:val="22"/>
                <w:sz w:val="21"/>
              </w:rPr>
              <w:t xml:space="preserve"> </w:t>
            </w:r>
            <w:r>
              <w:rPr>
                <w:sz w:val="21"/>
              </w:rPr>
              <w:t>Academy</w:t>
            </w:r>
            <w:r>
              <w:rPr>
                <w:sz w:val="21"/>
              </w:rPr>
              <w:tab/>
            </w:r>
            <w:r>
              <w:rPr>
                <w:noProof/>
                <w:sz w:val="21"/>
              </w:rPr>
              <w:drawing>
                <wp:inline distT="0" distB="0" distL="0" distR="0" wp14:anchorId="60597CD2" wp14:editId="64166FA9">
                  <wp:extent cx="113714" cy="1126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8" cstate="print"/>
                          <a:stretch>
                            <a:fillRect/>
                          </a:stretch>
                        </pic:blipFill>
                        <pic:spPr>
                          <a:xfrm>
                            <a:off x="0" y="0"/>
                            <a:ext cx="113714" cy="112634"/>
                          </a:xfrm>
                          <a:prstGeom prst="rect">
                            <a:avLst/>
                          </a:prstGeom>
                        </pic:spPr>
                      </pic:pic>
                    </a:graphicData>
                  </a:graphic>
                </wp:inline>
              </w:drawing>
            </w:r>
            <w:r>
              <w:rPr>
                <w:rFonts w:ascii="Times New Roman"/>
                <w:spacing w:val="22"/>
                <w:sz w:val="21"/>
              </w:rPr>
              <w:t xml:space="preserve"> </w:t>
            </w:r>
            <w:r>
              <w:rPr>
                <w:w w:val="105"/>
                <w:sz w:val="21"/>
              </w:rPr>
              <w:t>Free</w:t>
            </w:r>
            <w:r>
              <w:rPr>
                <w:spacing w:val="16"/>
                <w:w w:val="105"/>
                <w:sz w:val="21"/>
              </w:rPr>
              <w:t xml:space="preserve"> </w:t>
            </w:r>
            <w:r>
              <w:rPr>
                <w:w w:val="105"/>
                <w:sz w:val="21"/>
              </w:rPr>
              <w:t>School</w:t>
            </w:r>
          </w:p>
        </w:tc>
      </w:tr>
      <w:tr w:rsidR="00564875" w14:paraId="77998A9D" w14:textId="77777777">
        <w:trPr>
          <w:trHeight w:val="474"/>
        </w:trPr>
        <w:tc>
          <w:tcPr>
            <w:tcW w:w="2271" w:type="dxa"/>
            <w:tcBorders>
              <w:top w:val="nil"/>
              <w:left w:val="single" w:sz="4" w:space="0" w:color="000000"/>
              <w:bottom w:val="single" w:sz="4" w:space="0" w:color="000000"/>
              <w:right w:val="single" w:sz="4" w:space="0" w:color="000000"/>
            </w:tcBorders>
          </w:tcPr>
          <w:p w14:paraId="144495AF" w14:textId="77777777" w:rsidR="00564875" w:rsidRDefault="00564875">
            <w:pPr>
              <w:pStyle w:val="TableParagraph"/>
              <w:ind w:left="0"/>
              <w:rPr>
                <w:rFonts w:ascii="Times New Roman"/>
              </w:rPr>
            </w:pPr>
          </w:p>
        </w:tc>
        <w:tc>
          <w:tcPr>
            <w:tcW w:w="12590" w:type="dxa"/>
            <w:tcBorders>
              <w:top w:val="nil"/>
              <w:left w:val="single" w:sz="4" w:space="0" w:color="000000"/>
              <w:bottom w:val="single" w:sz="4" w:space="0" w:color="000000"/>
              <w:right w:val="single" w:sz="4" w:space="0" w:color="000000"/>
            </w:tcBorders>
          </w:tcPr>
          <w:p w14:paraId="262F1731" w14:textId="77777777" w:rsidR="00564875" w:rsidRDefault="00965B81">
            <w:pPr>
              <w:pStyle w:val="TableParagraph"/>
              <w:tabs>
                <w:tab w:val="left" w:pos="4952"/>
              </w:tabs>
              <w:spacing w:before="24"/>
              <w:ind w:left="377"/>
              <w:rPr>
                <w:sz w:val="21"/>
              </w:rPr>
            </w:pPr>
            <w:r>
              <w:rPr>
                <w:sz w:val="21"/>
              </w:rPr>
              <w:t>Independent/Non-Maintained/Private</w:t>
            </w:r>
            <w:r>
              <w:rPr>
                <w:sz w:val="21"/>
              </w:rPr>
              <w:tab/>
              <w:t>Other</w:t>
            </w:r>
            <w:r>
              <w:rPr>
                <w:spacing w:val="38"/>
                <w:sz w:val="21"/>
              </w:rPr>
              <w:t xml:space="preserve"> </w:t>
            </w:r>
            <w:r>
              <w:rPr>
                <w:sz w:val="21"/>
              </w:rPr>
              <w:t>(Please</w:t>
            </w:r>
            <w:r>
              <w:rPr>
                <w:spacing w:val="64"/>
                <w:sz w:val="21"/>
              </w:rPr>
              <w:t xml:space="preserve"> </w:t>
            </w:r>
            <w:r>
              <w:rPr>
                <w:sz w:val="21"/>
              </w:rPr>
              <w:t>Specify)</w:t>
            </w:r>
          </w:p>
        </w:tc>
      </w:tr>
      <w:tr w:rsidR="00564875" w14:paraId="642F8533" w14:textId="77777777">
        <w:trPr>
          <w:trHeight w:val="268"/>
        </w:trPr>
        <w:tc>
          <w:tcPr>
            <w:tcW w:w="2271" w:type="dxa"/>
            <w:tcBorders>
              <w:top w:val="single" w:sz="4" w:space="0" w:color="000000"/>
              <w:left w:val="single" w:sz="4" w:space="0" w:color="000000"/>
              <w:bottom w:val="single" w:sz="4" w:space="0" w:color="000000"/>
              <w:right w:val="single" w:sz="4" w:space="0" w:color="000000"/>
            </w:tcBorders>
          </w:tcPr>
          <w:p w14:paraId="5867A4BE" w14:textId="77777777" w:rsidR="00564875" w:rsidRPr="00BA43EF" w:rsidRDefault="00965B81">
            <w:pPr>
              <w:pStyle w:val="TableParagraph"/>
              <w:spacing w:line="248" w:lineRule="exact"/>
              <w:rPr>
                <w:b/>
              </w:rPr>
            </w:pPr>
            <w:r w:rsidRPr="00BA43EF">
              <w:rPr>
                <w:b/>
              </w:rPr>
              <w:t>Specific</w:t>
            </w:r>
            <w:r w:rsidRPr="00BA43EF">
              <w:rPr>
                <w:b/>
                <w:spacing w:val="-1"/>
              </w:rPr>
              <w:t xml:space="preserve"> </w:t>
            </w:r>
            <w:r w:rsidRPr="00BA43EF">
              <w:rPr>
                <w:b/>
              </w:rPr>
              <w:t>Age</w:t>
            </w:r>
            <w:r w:rsidRPr="00BA43EF">
              <w:rPr>
                <w:b/>
                <w:spacing w:val="-2"/>
              </w:rPr>
              <w:t xml:space="preserve"> </w:t>
            </w:r>
            <w:r w:rsidRPr="00BA43EF">
              <w:rPr>
                <w:b/>
              </w:rPr>
              <w:t>range</w:t>
            </w:r>
          </w:p>
        </w:tc>
        <w:tc>
          <w:tcPr>
            <w:tcW w:w="12590" w:type="dxa"/>
            <w:tcBorders>
              <w:top w:val="single" w:sz="4" w:space="0" w:color="000000"/>
              <w:left w:val="single" w:sz="4" w:space="0" w:color="000000"/>
              <w:bottom w:val="single" w:sz="4" w:space="0" w:color="000000"/>
              <w:right w:val="single" w:sz="4" w:space="0" w:color="000000"/>
            </w:tcBorders>
          </w:tcPr>
          <w:p w14:paraId="1B27E2AB" w14:textId="778FD32F" w:rsidR="00564875" w:rsidRPr="00BA43EF" w:rsidRDefault="00A9034C">
            <w:pPr>
              <w:pStyle w:val="TableParagraph"/>
              <w:spacing w:line="248" w:lineRule="exact"/>
            </w:pPr>
            <w:r w:rsidRPr="00BA43EF">
              <w:t>3</w:t>
            </w:r>
            <w:r w:rsidR="00965B81" w:rsidRPr="00BA43EF">
              <w:t>-11</w:t>
            </w:r>
          </w:p>
        </w:tc>
      </w:tr>
      <w:tr w:rsidR="00564875" w14:paraId="68BB9775" w14:textId="77777777">
        <w:trPr>
          <w:trHeight w:val="268"/>
        </w:trPr>
        <w:tc>
          <w:tcPr>
            <w:tcW w:w="2271" w:type="dxa"/>
            <w:tcBorders>
              <w:top w:val="single" w:sz="4" w:space="0" w:color="000000"/>
              <w:left w:val="single" w:sz="4" w:space="0" w:color="000000"/>
              <w:bottom w:val="single" w:sz="4" w:space="0" w:color="000000"/>
              <w:right w:val="single" w:sz="4" w:space="0" w:color="000000"/>
            </w:tcBorders>
          </w:tcPr>
          <w:p w14:paraId="0E15CF85" w14:textId="77777777" w:rsidR="00564875" w:rsidRDefault="00965B81">
            <w:pPr>
              <w:pStyle w:val="TableParagraph"/>
              <w:spacing w:line="248" w:lineRule="exact"/>
              <w:rPr>
                <w:b/>
              </w:rPr>
            </w:pPr>
            <w:r>
              <w:rPr>
                <w:b/>
              </w:rPr>
              <w:t>Number</w:t>
            </w:r>
            <w:r>
              <w:rPr>
                <w:b/>
                <w:spacing w:val="-2"/>
              </w:rPr>
              <w:t xml:space="preserve"> </w:t>
            </w:r>
            <w:r>
              <w:rPr>
                <w:b/>
              </w:rPr>
              <w:t>of</w:t>
            </w:r>
            <w:r>
              <w:rPr>
                <w:b/>
                <w:spacing w:val="-2"/>
              </w:rPr>
              <w:t xml:space="preserve"> </w:t>
            </w:r>
            <w:r>
              <w:rPr>
                <w:b/>
              </w:rPr>
              <w:t>places</w:t>
            </w:r>
          </w:p>
        </w:tc>
        <w:tc>
          <w:tcPr>
            <w:tcW w:w="12590" w:type="dxa"/>
            <w:tcBorders>
              <w:top w:val="single" w:sz="4" w:space="0" w:color="000000"/>
              <w:left w:val="single" w:sz="4" w:space="0" w:color="000000"/>
              <w:bottom w:val="single" w:sz="4" w:space="0" w:color="000000"/>
              <w:right w:val="single" w:sz="4" w:space="0" w:color="000000"/>
            </w:tcBorders>
          </w:tcPr>
          <w:p w14:paraId="75C6DA8F" w14:textId="77777777" w:rsidR="00564875" w:rsidRDefault="00965B81">
            <w:pPr>
              <w:pStyle w:val="TableParagraph"/>
              <w:spacing w:line="248" w:lineRule="exact"/>
            </w:pPr>
            <w:r>
              <w:t>Mainstream</w:t>
            </w:r>
            <w:r>
              <w:rPr>
                <w:spacing w:val="-2"/>
              </w:rPr>
              <w:t xml:space="preserve"> </w:t>
            </w:r>
            <w:r>
              <w:t>places</w:t>
            </w:r>
            <w:r>
              <w:rPr>
                <w:spacing w:val="-4"/>
              </w:rPr>
              <w:t xml:space="preserve"> </w:t>
            </w:r>
            <w:r>
              <w:t>(PAN)</w:t>
            </w:r>
            <w:r>
              <w:rPr>
                <w:spacing w:val="-3"/>
              </w:rPr>
              <w:t xml:space="preserve"> </w:t>
            </w:r>
            <w:r>
              <w:t>60</w:t>
            </w:r>
            <w:r>
              <w:rPr>
                <w:spacing w:val="-2"/>
              </w:rPr>
              <w:t xml:space="preserve"> </w:t>
            </w:r>
            <w:r>
              <w:t>per</w:t>
            </w:r>
            <w:r>
              <w:rPr>
                <w:spacing w:val="-4"/>
              </w:rPr>
              <w:t xml:space="preserve"> </w:t>
            </w:r>
            <w:r>
              <w:t>year; Resource</w:t>
            </w:r>
            <w:r>
              <w:rPr>
                <w:spacing w:val="-1"/>
              </w:rPr>
              <w:t xml:space="preserve"> </w:t>
            </w:r>
            <w:r>
              <w:t>provision</w:t>
            </w:r>
            <w:r>
              <w:rPr>
                <w:spacing w:val="-3"/>
              </w:rPr>
              <w:t xml:space="preserve"> </w:t>
            </w:r>
            <w:r>
              <w:t>14 places</w:t>
            </w:r>
          </w:p>
        </w:tc>
      </w:tr>
      <w:tr w:rsidR="00564875" w14:paraId="537E7723" w14:textId="77777777">
        <w:trPr>
          <w:trHeight w:val="282"/>
        </w:trPr>
        <w:tc>
          <w:tcPr>
            <w:tcW w:w="2271" w:type="dxa"/>
            <w:tcBorders>
              <w:top w:val="single" w:sz="4" w:space="0" w:color="000000"/>
              <w:left w:val="single" w:sz="4" w:space="0" w:color="000000"/>
              <w:bottom w:val="nil"/>
              <w:right w:val="single" w:sz="4" w:space="0" w:color="000000"/>
            </w:tcBorders>
          </w:tcPr>
          <w:p w14:paraId="7FAE58EA" w14:textId="77777777" w:rsidR="00564875" w:rsidRDefault="00965B81">
            <w:pPr>
              <w:pStyle w:val="TableParagraph"/>
              <w:spacing w:line="263" w:lineRule="exact"/>
              <w:rPr>
                <w:b/>
              </w:rPr>
            </w:pPr>
            <w:r>
              <w:rPr>
                <w:b/>
              </w:rPr>
              <w:t>Which</w:t>
            </w:r>
            <w:r>
              <w:rPr>
                <w:b/>
                <w:spacing w:val="-2"/>
              </w:rPr>
              <w:t xml:space="preserve"> </w:t>
            </w:r>
            <w:r>
              <w:rPr>
                <w:b/>
              </w:rPr>
              <w:t>types</w:t>
            </w:r>
            <w:r>
              <w:rPr>
                <w:b/>
                <w:spacing w:val="-1"/>
              </w:rPr>
              <w:t xml:space="preserve"> </w:t>
            </w:r>
            <w:r>
              <w:rPr>
                <w:b/>
              </w:rPr>
              <w:t>of</w:t>
            </w:r>
            <w:r>
              <w:rPr>
                <w:b/>
                <w:spacing w:val="-3"/>
              </w:rPr>
              <w:t xml:space="preserve"> </w:t>
            </w:r>
            <w:r>
              <w:rPr>
                <w:b/>
              </w:rPr>
              <w:t>special</w:t>
            </w:r>
          </w:p>
        </w:tc>
        <w:tc>
          <w:tcPr>
            <w:tcW w:w="12590" w:type="dxa"/>
            <w:vMerge w:val="restart"/>
            <w:tcBorders>
              <w:top w:val="single" w:sz="4" w:space="0" w:color="000000"/>
              <w:left w:val="single" w:sz="4" w:space="0" w:color="000000"/>
              <w:bottom w:val="single" w:sz="4" w:space="0" w:color="000000"/>
              <w:right w:val="single" w:sz="4" w:space="0" w:color="000000"/>
            </w:tcBorders>
          </w:tcPr>
          <w:p w14:paraId="5E95FB0C" w14:textId="77777777" w:rsidR="00564875" w:rsidRDefault="00564875">
            <w:pPr>
              <w:pStyle w:val="TableParagraph"/>
              <w:spacing w:before="3"/>
              <w:ind w:left="0"/>
              <w:rPr>
                <w:rFonts w:ascii="Verdana"/>
                <w:i/>
                <w:sz w:val="19"/>
              </w:rPr>
            </w:pPr>
          </w:p>
          <w:p w14:paraId="3ACCE6E2" w14:textId="77777777" w:rsidR="00564875" w:rsidRDefault="00965B81">
            <w:pPr>
              <w:pStyle w:val="TableParagraph"/>
              <w:tabs>
                <w:tab w:val="left" w:pos="6005"/>
              </w:tabs>
              <w:spacing w:line="284" w:lineRule="exact"/>
              <w:ind w:left="332"/>
              <w:rPr>
                <w:sz w:val="21"/>
              </w:rPr>
            </w:pPr>
            <w:r>
              <w:rPr>
                <w:w w:val="105"/>
                <w:position w:val="-3"/>
                <w:sz w:val="21"/>
              </w:rPr>
              <w:t>We</w:t>
            </w:r>
            <w:r>
              <w:rPr>
                <w:spacing w:val="16"/>
                <w:w w:val="105"/>
                <w:position w:val="-3"/>
                <w:sz w:val="21"/>
              </w:rPr>
              <w:t xml:space="preserve"> </w:t>
            </w:r>
            <w:r>
              <w:rPr>
                <w:w w:val="105"/>
                <w:position w:val="-3"/>
                <w:sz w:val="21"/>
              </w:rPr>
              <w:t>are</w:t>
            </w:r>
            <w:r>
              <w:rPr>
                <w:spacing w:val="16"/>
                <w:w w:val="105"/>
                <w:position w:val="-3"/>
                <w:sz w:val="21"/>
              </w:rPr>
              <w:t xml:space="preserve"> </w:t>
            </w:r>
            <w:r>
              <w:rPr>
                <w:w w:val="105"/>
                <w:position w:val="-3"/>
                <w:sz w:val="21"/>
              </w:rPr>
              <w:t>an</w:t>
            </w:r>
            <w:r>
              <w:rPr>
                <w:spacing w:val="10"/>
                <w:w w:val="105"/>
                <w:position w:val="-3"/>
                <w:sz w:val="21"/>
              </w:rPr>
              <w:t xml:space="preserve"> </w:t>
            </w:r>
            <w:r>
              <w:rPr>
                <w:w w:val="105"/>
                <w:position w:val="-3"/>
                <w:sz w:val="21"/>
              </w:rPr>
              <w:t>inclusive</w:t>
            </w:r>
            <w:r>
              <w:rPr>
                <w:spacing w:val="16"/>
                <w:w w:val="105"/>
                <w:position w:val="-3"/>
                <w:sz w:val="21"/>
              </w:rPr>
              <w:t xml:space="preserve"> </w:t>
            </w:r>
            <w:r>
              <w:rPr>
                <w:w w:val="105"/>
                <w:position w:val="-3"/>
                <w:sz w:val="21"/>
              </w:rPr>
              <w:t>mainstream</w:t>
            </w:r>
            <w:r>
              <w:rPr>
                <w:spacing w:val="11"/>
                <w:w w:val="105"/>
                <w:position w:val="-3"/>
                <w:sz w:val="21"/>
              </w:rPr>
              <w:t xml:space="preserve"> </w:t>
            </w:r>
            <w:r>
              <w:rPr>
                <w:w w:val="105"/>
                <w:position w:val="-3"/>
                <w:sz w:val="21"/>
              </w:rPr>
              <w:t>setting</w:t>
            </w:r>
            <w:r>
              <w:rPr>
                <w:spacing w:val="5"/>
                <w:w w:val="105"/>
                <w:position w:val="-3"/>
                <w:sz w:val="21"/>
              </w:rPr>
              <w:t xml:space="preserve"> </w:t>
            </w:r>
            <w:r>
              <w:rPr>
                <w:w w:val="105"/>
                <w:position w:val="-3"/>
                <w:sz w:val="21"/>
              </w:rPr>
              <w:t>catering</w:t>
            </w:r>
            <w:r>
              <w:rPr>
                <w:spacing w:val="6"/>
                <w:w w:val="105"/>
                <w:position w:val="-3"/>
                <w:sz w:val="21"/>
              </w:rPr>
              <w:t xml:space="preserve"> </w:t>
            </w:r>
            <w:r>
              <w:rPr>
                <w:w w:val="105"/>
                <w:position w:val="-3"/>
                <w:sz w:val="21"/>
              </w:rPr>
              <w:t>for</w:t>
            </w:r>
            <w:r>
              <w:rPr>
                <w:w w:val="105"/>
                <w:position w:val="-3"/>
                <w:sz w:val="21"/>
              </w:rPr>
              <w:tab/>
            </w:r>
            <w:r>
              <w:rPr>
                <w:w w:val="105"/>
                <w:sz w:val="21"/>
              </w:rPr>
              <w:t>We</w:t>
            </w:r>
            <w:r>
              <w:rPr>
                <w:spacing w:val="25"/>
                <w:w w:val="105"/>
                <w:sz w:val="21"/>
              </w:rPr>
              <w:t xml:space="preserve"> </w:t>
            </w:r>
            <w:r>
              <w:rPr>
                <w:w w:val="105"/>
                <w:sz w:val="21"/>
              </w:rPr>
              <w:t>are</w:t>
            </w:r>
            <w:r>
              <w:rPr>
                <w:spacing w:val="24"/>
                <w:w w:val="105"/>
                <w:sz w:val="21"/>
              </w:rPr>
              <w:t xml:space="preserve"> </w:t>
            </w:r>
            <w:r>
              <w:rPr>
                <w:w w:val="105"/>
                <w:sz w:val="21"/>
              </w:rPr>
              <w:t>an</w:t>
            </w:r>
            <w:r>
              <w:rPr>
                <w:spacing w:val="16"/>
                <w:w w:val="105"/>
                <w:sz w:val="21"/>
              </w:rPr>
              <w:t xml:space="preserve"> </w:t>
            </w:r>
            <w:r>
              <w:rPr>
                <w:w w:val="105"/>
                <w:sz w:val="21"/>
              </w:rPr>
              <w:t>inclusive</w:t>
            </w:r>
            <w:r>
              <w:rPr>
                <w:spacing w:val="25"/>
                <w:w w:val="105"/>
                <w:sz w:val="21"/>
              </w:rPr>
              <w:t xml:space="preserve"> </w:t>
            </w:r>
            <w:r>
              <w:rPr>
                <w:w w:val="105"/>
                <w:sz w:val="21"/>
              </w:rPr>
              <w:t>setting</w:t>
            </w:r>
            <w:r>
              <w:rPr>
                <w:spacing w:val="12"/>
                <w:w w:val="105"/>
                <w:sz w:val="21"/>
              </w:rPr>
              <w:t xml:space="preserve"> </w:t>
            </w:r>
            <w:r>
              <w:rPr>
                <w:w w:val="105"/>
                <w:sz w:val="21"/>
              </w:rPr>
              <w:t>that</w:t>
            </w:r>
            <w:r>
              <w:rPr>
                <w:spacing w:val="13"/>
                <w:w w:val="105"/>
                <w:sz w:val="21"/>
              </w:rPr>
              <w:t xml:space="preserve"> </w:t>
            </w:r>
            <w:r>
              <w:rPr>
                <w:w w:val="105"/>
                <w:sz w:val="21"/>
              </w:rPr>
              <w:t>offers</w:t>
            </w:r>
            <w:r>
              <w:rPr>
                <w:spacing w:val="15"/>
                <w:w w:val="105"/>
                <w:sz w:val="21"/>
              </w:rPr>
              <w:t xml:space="preserve"> </w:t>
            </w:r>
            <w:r>
              <w:rPr>
                <w:w w:val="105"/>
                <w:sz w:val="21"/>
              </w:rPr>
              <w:t>a</w:t>
            </w:r>
            <w:r>
              <w:rPr>
                <w:spacing w:val="10"/>
                <w:w w:val="105"/>
                <w:sz w:val="21"/>
              </w:rPr>
              <w:t xml:space="preserve"> </w:t>
            </w:r>
            <w:r>
              <w:rPr>
                <w:w w:val="105"/>
                <w:sz w:val="21"/>
              </w:rPr>
              <w:t>specialism/specialism</w:t>
            </w:r>
            <w:r>
              <w:rPr>
                <w:spacing w:val="18"/>
                <w:w w:val="105"/>
                <w:sz w:val="21"/>
              </w:rPr>
              <w:t xml:space="preserve"> </w:t>
            </w:r>
            <w:r>
              <w:rPr>
                <w:w w:val="105"/>
                <w:sz w:val="21"/>
              </w:rPr>
              <w:t>in</w:t>
            </w:r>
          </w:p>
          <w:p w14:paraId="61C238AD" w14:textId="77777777" w:rsidR="00564875" w:rsidRDefault="00965B81">
            <w:pPr>
              <w:pStyle w:val="TableParagraph"/>
              <w:tabs>
                <w:tab w:val="left" w:pos="6005"/>
              </w:tabs>
              <w:spacing w:line="272" w:lineRule="exact"/>
              <w:ind w:left="332"/>
              <w:rPr>
                <w:sz w:val="21"/>
              </w:rPr>
            </w:pPr>
            <w:r>
              <w:rPr>
                <w:w w:val="105"/>
                <w:position w:val="-3"/>
                <w:sz w:val="21"/>
              </w:rPr>
              <w:t>children</w:t>
            </w:r>
            <w:r>
              <w:rPr>
                <w:spacing w:val="10"/>
                <w:w w:val="105"/>
                <w:position w:val="-3"/>
                <w:sz w:val="21"/>
              </w:rPr>
              <w:t xml:space="preserve"> </w:t>
            </w:r>
            <w:r>
              <w:rPr>
                <w:w w:val="105"/>
                <w:position w:val="-3"/>
                <w:sz w:val="21"/>
              </w:rPr>
              <w:t>and</w:t>
            </w:r>
            <w:r>
              <w:rPr>
                <w:spacing w:val="10"/>
                <w:w w:val="105"/>
                <w:position w:val="-3"/>
                <w:sz w:val="21"/>
              </w:rPr>
              <w:t xml:space="preserve"> </w:t>
            </w:r>
            <w:r>
              <w:rPr>
                <w:w w:val="105"/>
                <w:position w:val="-3"/>
                <w:sz w:val="21"/>
              </w:rPr>
              <w:t>young</w:t>
            </w:r>
            <w:r>
              <w:rPr>
                <w:spacing w:val="6"/>
                <w:w w:val="105"/>
                <w:position w:val="-3"/>
                <w:sz w:val="21"/>
              </w:rPr>
              <w:t xml:space="preserve"> </w:t>
            </w:r>
            <w:r>
              <w:rPr>
                <w:w w:val="105"/>
                <w:position w:val="-3"/>
                <w:sz w:val="21"/>
              </w:rPr>
              <w:t>people</w:t>
            </w:r>
            <w:r>
              <w:rPr>
                <w:spacing w:val="18"/>
                <w:w w:val="105"/>
                <w:position w:val="-3"/>
                <w:sz w:val="21"/>
              </w:rPr>
              <w:t xml:space="preserve"> </w:t>
            </w:r>
            <w:r>
              <w:rPr>
                <w:w w:val="105"/>
                <w:position w:val="-3"/>
                <w:sz w:val="21"/>
              </w:rPr>
              <w:t>with</w:t>
            </w:r>
            <w:r>
              <w:rPr>
                <w:spacing w:val="10"/>
                <w:w w:val="105"/>
                <w:position w:val="-3"/>
                <w:sz w:val="21"/>
              </w:rPr>
              <w:t xml:space="preserve"> </w:t>
            </w:r>
            <w:r>
              <w:rPr>
                <w:w w:val="105"/>
                <w:position w:val="-3"/>
                <w:sz w:val="21"/>
              </w:rPr>
              <w:t>a</w:t>
            </w:r>
            <w:r>
              <w:rPr>
                <w:spacing w:val="4"/>
                <w:w w:val="105"/>
                <w:position w:val="-3"/>
                <w:sz w:val="21"/>
              </w:rPr>
              <w:t xml:space="preserve"> </w:t>
            </w:r>
            <w:r>
              <w:rPr>
                <w:w w:val="105"/>
                <w:position w:val="-3"/>
                <w:sz w:val="21"/>
              </w:rPr>
              <w:t>wide</w:t>
            </w:r>
            <w:r>
              <w:rPr>
                <w:spacing w:val="17"/>
                <w:w w:val="105"/>
                <w:position w:val="-3"/>
                <w:sz w:val="21"/>
              </w:rPr>
              <w:t xml:space="preserve"> </w:t>
            </w:r>
            <w:r>
              <w:rPr>
                <w:w w:val="105"/>
                <w:position w:val="-3"/>
                <w:sz w:val="21"/>
              </w:rPr>
              <w:t>range</w:t>
            </w:r>
            <w:r>
              <w:rPr>
                <w:spacing w:val="18"/>
                <w:w w:val="105"/>
                <w:position w:val="-3"/>
                <w:sz w:val="21"/>
              </w:rPr>
              <w:t xml:space="preserve"> </w:t>
            </w:r>
            <w:r>
              <w:rPr>
                <w:w w:val="105"/>
                <w:position w:val="-3"/>
                <w:sz w:val="21"/>
              </w:rPr>
              <w:t>of</w:t>
            </w:r>
            <w:r>
              <w:rPr>
                <w:spacing w:val="13"/>
                <w:w w:val="105"/>
                <w:position w:val="-3"/>
                <w:sz w:val="21"/>
              </w:rPr>
              <w:t xml:space="preserve"> </w:t>
            </w:r>
            <w:r>
              <w:rPr>
                <w:w w:val="105"/>
                <w:position w:val="-3"/>
                <w:sz w:val="21"/>
              </w:rPr>
              <w:t>needs</w:t>
            </w:r>
            <w:r>
              <w:rPr>
                <w:w w:val="105"/>
                <w:position w:val="-3"/>
                <w:sz w:val="21"/>
              </w:rPr>
              <w:tab/>
            </w:r>
            <w:r>
              <w:rPr>
                <w:w w:val="105"/>
                <w:sz w:val="21"/>
              </w:rPr>
              <w:t>Autism</w:t>
            </w:r>
            <w:r>
              <w:rPr>
                <w:spacing w:val="17"/>
                <w:w w:val="105"/>
                <w:sz w:val="21"/>
              </w:rPr>
              <w:t xml:space="preserve"> </w:t>
            </w:r>
            <w:r>
              <w:rPr>
                <w:w w:val="105"/>
                <w:sz w:val="21"/>
              </w:rPr>
              <w:t>Spectrum</w:t>
            </w:r>
            <w:r>
              <w:rPr>
                <w:spacing w:val="18"/>
                <w:w w:val="105"/>
                <w:sz w:val="21"/>
              </w:rPr>
              <w:t xml:space="preserve"> </w:t>
            </w:r>
            <w:r>
              <w:rPr>
                <w:w w:val="105"/>
                <w:sz w:val="21"/>
              </w:rPr>
              <w:t xml:space="preserve">Conditions. </w:t>
            </w:r>
            <w:r>
              <w:rPr>
                <w:spacing w:val="24"/>
                <w:w w:val="105"/>
                <w:sz w:val="21"/>
              </w:rPr>
              <w:t xml:space="preserve"> </w:t>
            </w:r>
            <w:r>
              <w:rPr>
                <w:w w:val="105"/>
                <w:sz w:val="21"/>
              </w:rPr>
              <w:t>Children</w:t>
            </w:r>
            <w:r>
              <w:rPr>
                <w:spacing w:val="15"/>
                <w:w w:val="105"/>
                <w:sz w:val="21"/>
              </w:rPr>
              <w:t xml:space="preserve"> </w:t>
            </w:r>
            <w:r>
              <w:rPr>
                <w:w w:val="105"/>
                <w:sz w:val="21"/>
              </w:rPr>
              <w:t>who</w:t>
            </w:r>
            <w:r>
              <w:rPr>
                <w:spacing w:val="16"/>
                <w:w w:val="105"/>
                <w:sz w:val="21"/>
              </w:rPr>
              <w:t xml:space="preserve"> </w:t>
            </w:r>
            <w:r>
              <w:rPr>
                <w:w w:val="105"/>
                <w:sz w:val="21"/>
              </w:rPr>
              <w:t>access</w:t>
            </w:r>
            <w:r>
              <w:rPr>
                <w:spacing w:val="16"/>
                <w:w w:val="105"/>
                <w:sz w:val="21"/>
              </w:rPr>
              <w:t xml:space="preserve"> </w:t>
            </w:r>
            <w:r>
              <w:rPr>
                <w:w w:val="105"/>
                <w:sz w:val="21"/>
              </w:rPr>
              <w:t>the</w:t>
            </w:r>
            <w:r>
              <w:rPr>
                <w:spacing w:val="24"/>
                <w:w w:val="105"/>
                <w:sz w:val="21"/>
              </w:rPr>
              <w:t xml:space="preserve"> </w:t>
            </w:r>
            <w:r>
              <w:rPr>
                <w:w w:val="105"/>
                <w:sz w:val="21"/>
              </w:rPr>
              <w:t>school’s</w:t>
            </w:r>
          </w:p>
          <w:p w14:paraId="7305371C" w14:textId="77777777" w:rsidR="00564875" w:rsidRDefault="00965B81">
            <w:pPr>
              <w:pStyle w:val="TableParagraph"/>
              <w:tabs>
                <w:tab w:val="left" w:pos="6005"/>
              </w:tabs>
              <w:spacing w:line="271" w:lineRule="exact"/>
              <w:ind w:left="77"/>
              <w:rPr>
                <w:sz w:val="21"/>
              </w:rPr>
            </w:pPr>
            <w:r>
              <w:rPr>
                <w:noProof/>
              </w:rPr>
              <w:drawing>
                <wp:inline distT="0" distB="0" distL="0" distR="0" wp14:anchorId="4BC68B66" wp14:editId="1ADE9C34">
                  <wp:extent cx="114364" cy="11437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9" cstate="print"/>
                          <a:stretch>
                            <a:fillRect/>
                          </a:stretch>
                        </pic:blipFill>
                        <pic:spPr>
                          <a:xfrm>
                            <a:off x="0" y="0"/>
                            <a:ext cx="114364" cy="114378"/>
                          </a:xfrm>
                          <a:prstGeom prst="rect">
                            <a:avLst/>
                          </a:prstGeom>
                        </pic:spPr>
                      </pic:pic>
                    </a:graphicData>
                  </a:graphic>
                </wp:inline>
              </w:drawing>
            </w:r>
            <w:r>
              <w:rPr>
                <w:rFonts w:ascii="Times New Roman"/>
                <w:spacing w:val="25"/>
                <w:sz w:val="20"/>
              </w:rPr>
              <w:t xml:space="preserve"> </w:t>
            </w:r>
            <w:r>
              <w:rPr>
                <w:w w:val="105"/>
                <w:sz w:val="21"/>
              </w:rPr>
              <w:t>who</w:t>
            </w:r>
            <w:r>
              <w:rPr>
                <w:spacing w:val="5"/>
                <w:w w:val="105"/>
                <w:sz w:val="21"/>
              </w:rPr>
              <w:t xml:space="preserve"> </w:t>
            </w:r>
            <w:r>
              <w:rPr>
                <w:w w:val="105"/>
                <w:sz w:val="21"/>
              </w:rPr>
              <w:t>are</w:t>
            </w:r>
            <w:r>
              <w:rPr>
                <w:spacing w:val="12"/>
                <w:w w:val="105"/>
                <w:sz w:val="21"/>
              </w:rPr>
              <w:t xml:space="preserve"> </w:t>
            </w:r>
            <w:r>
              <w:rPr>
                <w:w w:val="105"/>
                <w:sz w:val="21"/>
              </w:rPr>
              <w:t>able</w:t>
            </w:r>
            <w:r>
              <w:rPr>
                <w:spacing w:val="12"/>
                <w:w w:val="105"/>
                <w:sz w:val="21"/>
              </w:rPr>
              <w:t xml:space="preserve"> </w:t>
            </w:r>
            <w:r>
              <w:rPr>
                <w:w w:val="105"/>
                <w:sz w:val="21"/>
              </w:rPr>
              <w:t>to</w:t>
            </w:r>
            <w:r>
              <w:rPr>
                <w:spacing w:val="6"/>
                <w:w w:val="105"/>
                <w:sz w:val="21"/>
              </w:rPr>
              <w:t xml:space="preserve"> </w:t>
            </w:r>
            <w:r>
              <w:rPr>
                <w:w w:val="105"/>
                <w:sz w:val="21"/>
              </w:rPr>
              <w:t>demonstrate</w:t>
            </w:r>
            <w:r>
              <w:rPr>
                <w:spacing w:val="12"/>
                <w:w w:val="105"/>
                <w:sz w:val="21"/>
              </w:rPr>
              <w:t xml:space="preserve"> </w:t>
            </w:r>
            <w:r>
              <w:rPr>
                <w:w w:val="105"/>
                <w:sz w:val="21"/>
              </w:rPr>
              <w:t>capacity</w:t>
            </w:r>
            <w:r>
              <w:rPr>
                <w:spacing w:val="6"/>
                <w:w w:val="105"/>
                <w:sz w:val="21"/>
              </w:rPr>
              <w:t xml:space="preserve"> </w:t>
            </w:r>
            <w:r>
              <w:rPr>
                <w:w w:val="105"/>
                <w:sz w:val="21"/>
              </w:rPr>
              <w:t>for</w:t>
            </w:r>
            <w:r>
              <w:rPr>
                <w:spacing w:val="-1"/>
                <w:w w:val="105"/>
                <w:sz w:val="21"/>
              </w:rPr>
              <w:t xml:space="preserve"> </w:t>
            </w:r>
            <w:r>
              <w:rPr>
                <w:w w:val="105"/>
                <w:sz w:val="21"/>
              </w:rPr>
              <w:t>accessing</w:t>
            </w:r>
            <w:r>
              <w:rPr>
                <w:spacing w:val="2"/>
                <w:w w:val="105"/>
                <w:sz w:val="21"/>
              </w:rPr>
              <w:t xml:space="preserve"> </w:t>
            </w:r>
            <w:r>
              <w:rPr>
                <w:w w:val="105"/>
                <w:sz w:val="21"/>
              </w:rPr>
              <w:t>the</w:t>
            </w:r>
            <w:r>
              <w:rPr>
                <w:w w:val="105"/>
                <w:sz w:val="21"/>
              </w:rPr>
              <w:tab/>
            </w:r>
            <w:r>
              <w:rPr>
                <w:w w:val="105"/>
                <w:position w:val="4"/>
                <w:sz w:val="21"/>
              </w:rPr>
              <w:t>resource</w:t>
            </w:r>
            <w:r>
              <w:rPr>
                <w:spacing w:val="17"/>
                <w:w w:val="105"/>
                <w:position w:val="4"/>
                <w:sz w:val="21"/>
              </w:rPr>
              <w:t xml:space="preserve"> </w:t>
            </w:r>
            <w:r>
              <w:rPr>
                <w:w w:val="105"/>
                <w:position w:val="4"/>
                <w:sz w:val="21"/>
              </w:rPr>
              <w:t>provision</w:t>
            </w:r>
            <w:r>
              <w:rPr>
                <w:spacing w:val="9"/>
                <w:w w:val="105"/>
                <w:position w:val="4"/>
                <w:sz w:val="21"/>
              </w:rPr>
              <w:t xml:space="preserve"> </w:t>
            </w:r>
            <w:r>
              <w:rPr>
                <w:w w:val="105"/>
                <w:position w:val="4"/>
                <w:sz w:val="21"/>
              </w:rPr>
              <w:t>are</w:t>
            </w:r>
            <w:r>
              <w:rPr>
                <w:spacing w:val="17"/>
                <w:w w:val="105"/>
                <w:position w:val="4"/>
                <w:sz w:val="21"/>
              </w:rPr>
              <w:t xml:space="preserve"> </w:t>
            </w:r>
            <w:r>
              <w:rPr>
                <w:w w:val="105"/>
                <w:position w:val="4"/>
                <w:sz w:val="21"/>
              </w:rPr>
              <w:t>usually</w:t>
            </w:r>
            <w:r>
              <w:rPr>
                <w:spacing w:val="11"/>
                <w:w w:val="105"/>
                <w:position w:val="4"/>
                <w:sz w:val="21"/>
              </w:rPr>
              <w:t xml:space="preserve"> </w:t>
            </w:r>
            <w:r>
              <w:rPr>
                <w:w w:val="105"/>
                <w:position w:val="4"/>
                <w:sz w:val="21"/>
              </w:rPr>
              <w:t>verbal</w:t>
            </w:r>
            <w:r>
              <w:rPr>
                <w:spacing w:val="14"/>
                <w:w w:val="105"/>
                <w:position w:val="4"/>
                <w:sz w:val="21"/>
              </w:rPr>
              <w:t xml:space="preserve"> </w:t>
            </w:r>
            <w:r>
              <w:rPr>
                <w:w w:val="105"/>
                <w:position w:val="4"/>
                <w:sz w:val="21"/>
              </w:rPr>
              <w:t>and</w:t>
            </w:r>
            <w:r>
              <w:rPr>
                <w:spacing w:val="10"/>
                <w:w w:val="105"/>
                <w:position w:val="4"/>
                <w:sz w:val="21"/>
              </w:rPr>
              <w:t xml:space="preserve"> </w:t>
            </w:r>
            <w:r>
              <w:rPr>
                <w:w w:val="105"/>
                <w:position w:val="4"/>
                <w:sz w:val="21"/>
              </w:rPr>
              <w:t>are</w:t>
            </w:r>
            <w:r>
              <w:rPr>
                <w:spacing w:val="17"/>
                <w:w w:val="105"/>
                <w:position w:val="4"/>
                <w:sz w:val="21"/>
              </w:rPr>
              <w:t xml:space="preserve"> </w:t>
            </w:r>
            <w:r>
              <w:rPr>
                <w:w w:val="105"/>
                <w:position w:val="4"/>
                <w:sz w:val="21"/>
              </w:rPr>
              <w:t>able</w:t>
            </w:r>
            <w:r>
              <w:rPr>
                <w:spacing w:val="16"/>
                <w:w w:val="105"/>
                <w:position w:val="4"/>
                <w:sz w:val="21"/>
              </w:rPr>
              <w:t xml:space="preserve"> </w:t>
            </w:r>
            <w:r>
              <w:rPr>
                <w:w w:val="105"/>
                <w:position w:val="4"/>
                <w:sz w:val="21"/>
              </w:rPr>
              <w:t>to</w:t>
            </w:r>
          </w:p>
          <w:p w14:paraId="2A202D73" w14:textId="77777777" w:rsidR="00564875" w:rsidRDefault="00965B81">
            <w:pPr>
              <w:pStyle w:val="TableParagraph"/>
              <w:tabs>
                <w:tab w:val="left" w:pos="6005"/>
              </w:tabs>
              <w:spacing w:line="270" w:lineRule="exact"/>
              <w:ind w:left="332"/>
              <w:rPr>
                <w:sz w:val="21"/>
              </w:rPr>
            </w:pPr>
            <w:r>
              <w:rPr>
                <w:w w:val="105"/>
                <w:position w:val="-3"/>
                <w:sz w:val="21"/>
              </w:rPr>
              <w:t>mainstream</w:t>
            </w:r>
            <w:r>
              <w:rPr>
                <w:spacing w:val="18"/>
                <w:w w:val="105"/>
                <w:position w:val="-3"/>
                <w:sz w:val="21"/>
              </w:rPr>
              <w:t xml:space="preserve"> </w:t>
            </w:r>
            <w:r>
              <w:rPr>
                <w:w w:val="105"/>
                <w:position w:val="-3"/>
                <w:sz w:val="21"/>
              </w:rPr>
              <w:t>curriculum</w:t>
            </w:r>
            <w:r>
              <w:rPr>
                <w:spacing w:val="18"/>
                <w:w w:val="105"/>
                <w:position w:val="-3"/>
                <w:sz w:val="21"/>
              </w:rPr>
              <w:t xml:space="preserve"> </w:t>
            </w:r>
            <w:r>
              <w:rPr>
                <w:w w:val="105"/>
                <w:position w:val="-3"/>
                <w:sz w:val="21"/>
              </w:rPr>
              <w:t>with</w:t>
            </w:r>
            <w:r>
              <w:rPr>
                <w:spacing w:val="17"/>
                <w:w w:val="105"/>
                <w:position w:val="-3"/>
                <w:sz w:val="21"/>
              </w:rPr>
              <w:t xml:space="preserve"> </w:t>
            </w:r>
            <w:r>
              <w:rPr>
                <w:w w:val="105"/>
                <w:position w:val="-3"/>
                <w:sz w:val="21"/>
              </w:rPr>
              <w:t>differentiation</w:t>
            </w:r>
            <w:r>
              <w:rPr>
                <w:spacing w:val="17"/>
                <w:w w:val="105"/>
                <w:position w:val="-3"/>
                <w:sz w:val="21"/>
              </w:rPr>
              <w:t xml:space="preserve"> </w:t>
            </w:r>
            <w:r>
              <w:rPr>
                <w:w w:val="105"/>
                <w:position w:val="-3"/>
                <w:sz w:val="21"/>
              </w:rPr>
              <w:t>and</w:t>
            </w:r>
            <w:r>
              <w:rPr>
                <w:w w:val="105"/>
                <w:position w:val="-3"/>
                <w:sz w:val="21"/>
              </w:rPr>
              <w:tab/>
            </w:r>
            <w:r>
              <w:rPr>
                <w:sz w:val="21"/>
              </w:rPr>
              <w:t>demonstrate</w:t>
            </w:r>
            <w:r>
              <w:rPr>
                <w:spacing w:val="68"/>
                <w:sz w:val="21"/>
              </w:rPr>
              <w:t xml:space="preserve"> </w:t>
            </w:r>
            <w:r>
              <w:rPr>
                <w:sz w:val="21"/>
              </w:rPr>
              <w:t>capacity</w:t>
            </w:r>
            <w:r>
              <w:rPr>
                <w:spacing w:val="58"/>
                <w:sz w:val="21"/>
              </w:rPr>
              <w:t xml:space="preserve"> </w:t>
            </w:r>
            <w:r>
              <w:rPr>
                <w:sz w:val="21"/>
              </w:rPr>
              <w:t>for</w:t>
            </w:r>
            <w:r>
              <w:rPr>
                <w:spacing w:val="44"/>
                <w:sz w:val="21"/>
              </w:rPr>
              <w:t xml:space="preserve"> </w:t>
            </w:r>
            <w:r>
              <w:rPr>
                <w:sz w:val="21"/>
              </w:rPr>
              <w:t>learning</w:t>
            </w:r>
            <w:r>
              <w:rPr>
                <w:spacing w:val="49"/>
                <w:sz w:val="21"/>
              </w:rPr>
              <w:t xml:space="preserve"> </w:t>
            </w:r>
            <w:r>
              <w:rPr>
                <w:sz w:val="21"/>
              </w:rPr>
              <w:t>within</w:t>
            </w:r>
            <w:r>
              <w:rPr>
                <w:spacing w:val="56"/>
                <w:sz w:val="21"/>
              </w:rPr>
              <w:t xml:space="preserve"> </w:t>
            </w:r>
            <w:r>
              <w:rPr>
                <w:sz w:val="21"/>
              </w:rPr>
              <w:t>a</w:t>
            </w:r>
            <w:r>
              <w:rPr>
                <w:spacing w:val="46"/>
                <w:sz w:val="21"/>
              </w:rPr>
              <w:t xml:space="preserve"> </w:t>
            </w:r>
            <w:r>
              <w:rPr>
                <w:sz w:val="21"/>
              </w:rPr>
              <w:t>differentiated</w:t>
            </w:r>
          </w:p>
          <w:p w14:paraId="2F7C6D6B" w14:textId="77777777" w:rsidR="00564875" w:rsidRDefault="00965B81">
            <w:pPr>
              <w:pStyle w:val="TableParagraph"/>
              <w:tabs>
                <w:tab w:val="left" w:pos="6005"/>
              </w:tabs>
              <w:spacing w:before="2" w:line="218" w:lineRule="auto"/>
              <w:ind w:left="6005" w:right="739" w:hanging="5673"/>
              <w:rPr>
                <w:sz w:val="21"/>
              </w:rPr>
            </w:pPr>
            <w:r>
              <w:rPr>
                <w:w w:val="105"/>
                <w:position w:val="-3"/>
                <w:sz w:val="21"/>
              </w:rPr>
              <w:t>support.</w:t>
            </w:r>
            <w:r>
              <w:rPr>
                <w:w w:val="105"/>
                <w:position w:val="-3"/>
                <w:sz w:val="21"/>
              </w:rPr>
              <w:tab/>
            </w:r>
            <w:r>
              <w:rPr>
                <w:sz w:val="21"/>
              </w:rPr>
              <w:t>mainstream</w:t>
            </w:r>
            <w:r>
              <w:rPr>
                <w:spacing w:val="1"/>
                <w:sz w:val="21"/>
              </w:rPr>
              <w:t xml:space="preserve"> </w:t>
            </w:r>
            <w:r>
              <w:rPr>
                <w:sz w:val="21"/>
              </w:rPr>
              <w:t>environment,</w:t>
            </w:r>
            <w:r>
              <w:rPr>
                <w:spacing w:val="1"/>
                <w:sz w:val="21"/>
              </w:rPr>
              <w:t xml:space="preserve"> </w:t>
            </w:r>
            <w:r>
              <w:rPr>
                <w:sz w:val="21"/>
              </w:rPr>
              <w:t>where</w:t>
            </w:r>
            <w:r>
              <w:rPr>
                <w:spacing w:val="1"/>
                <w:sz w:val="21"/>
              </w:rPr>
              <w:t xml:space="preserve"> </w:t>
            </w:r>
            <w:r>
              <w:rPr>
                <w:sz w:val="21"/>
              </w:rPr>
              <w:t>they</w:t>
            </w:r>
            <w:r>
              <w:rPr>
                <w:spacing w:val="1"/>
                <w:sz w:val="21"/>
              </w:rPr>
              <w:t xml:space="preserve"> </w:t>
            </w:r>
            <w:r>
              <w:rPr>
                <w:sz w:val="21"/>
              </w:rPr>
              <w:t>attend</w:t>
            </w:r>
            <w:r>
              <w:rPr>
                <w:spacing w:val="47"/>
                <w:sz w:val="21"/>
              </w:rPr>
              <w:t xml:space="preserve"> </w:t>
            </w:r>
            <w:r>
              <w:rPr>
                <w:sz w:val="21"/>
              </w:rPr>
              <w:t>their</w:t>
            </w:r>
            <w:r>
              <w:rPr>
                <w:spacing w:val="47"/>
                <w:sz w:val="21"/>
              </w:rPr>
              <w:t xml:space="preserve"> </w:t>
            </w:r>
            <w:r>
              <w:rPr>
                <w:sz w:val="21"/>
              </w:rPr>
              <w:t>mainstream</w:t>
            </w:r>
            <w:r>
              <w:rPr>
                <w:spacing w:val="-45"/>
                <w:sz w:val="21"/>
              </w:rPr>
              <w:t xml:space="preserve"> </w:t>
            </w:r>
            <w:r>
              <w:rPr>
                <w:w w:val="105"/>
                <w:sz w:val="21"/>
              </w:rPr>
              <w:t>year</w:t>
            </w:r>
            <w:r>
              <w:rPr>
                <w:spacing w:val="-4"/>
                <w:w w:val="105"/>
                <w:sz w:val="21"/>
              </w:rPr>
              <w:t xml:space="preserve"> </w:t>
            </w:r>
            <w:r>
              <w:rPr>
                <w:w w:val="105"/>
                <w:sz w:val="21"/>
              </w:rPr>
              <w:t>group</w:t>
            </w:r>
            <w:r>
              <w:rPr>
                <w:spacing w:val="2"/>
                <w:w w:val="105"/>
                <w:sz w:val="21"/>
              </w:rPr>
              <w:t xml:space="preserve"> </w:t>
            </w:r>
            <w:r>
              <w:rPr>
                <w:w w:val="105"/>
                <w:sz w:val="21"/>
              </w:rPr>
              <w:t>for</w:t>
            </w:r>
            <w:r>
              <w:rPr>
                <w:spacing w:val="-4"/>
                <w:w w:val="105"/>
                <w:sz w:val="21"/>
              </w:rPr>
              <w:t xml:space="preserve"> </w:t>
            </w:r>
            <w:r>
              <w:rPr>
                <w:w w:val="105"/>
                <w:sz w:val="21"/>
              </w:rPr>
              <w:t>a</w:t>
            </w:r>
            <w:r>
              <w:rPr>
                <w:spacing w:val="-3"/>
                <w:w w:val="105"/>
                <w:sz w:val="21"/>
              </w:rPr>
              <w:t xml:space="preserve"> </w:t>
            </w:r>
            <w:r>
              <w:rPr>
                <w:w w:val="105"/>
                <w:sz w:val="21"/>
              </w:rPr>
              <w:t>minimum</w:t>
            </w:r>
            <w:r>
              <w:rPr>
                <w:spacing w:val="3"/>
                <w:w w:val="105"/>
                <w:sz w:val="21"/>
              </w:rPr>
              <w:t xml:space="preserve"> </w:t>
            </w:r>
            <w:r>
              <w:rPr>
                <w:w w:val="105"/>
                <w:sz w:val="21"/>
              </w:rPr>
              <w:t>of</w:t>
            </w:r>
            <w:r>
              <w:rPr>
                <w:spacing w:val="5"/>
                <w:w w:val="105"/>
                <w:sz w:val="21"/>
              </w:rPr>
              <w:t xml:space="preserve"> </w:t>
            </w:r>
            <w:r>
              <w:rPr>
                <w:w w:val="105"/>
                <w:sz w:val="21"/>
              </w:rPr>
              <w:t>40%</w:t>
            </w:r>
            <w:r>
              <w:rPr>
                <w:spacing w:val="6"/>
                <w:w w:val="105"/>
                <w:sz w:val="21"/>
              </w:rPr>
              <w:t xml:space="preserve"> </w:t>
            </w:r>
            <w:r>
              <w:rPr>
                <w:w w:val="105"/>
                <w:sz w:val="21"/>
              </w:rPr>
              <w:t>each</w:t>
            </w:r>
            <w:r>
              <w:rPr>
                <w:spacing w:val="3"/>
                <w:w w:val="105"/>
                <w:sz w:val="21"/>
              </w:rPr>
              <w:t xml:space="preserve"> </w:t>
            </w:r>
            <w:r>
              <w:rPr>
                <w:w w:val="105"/>
                <w:sz w:val="21"/>
              </w:rPr>
              <w:t>week.</w:t>
            </w:r>
          </w:p>
        </w:tc>
      </w:tr>
      <w:tr w:rsidR="00564875" w14:paraId="7E1EB9C8" w14:textId="77777777">
        <w:trPr>
          <w:trHeight w:val="258"/>
        </w:trPr>
        <w:tc>
          <w:tcPr>
            <w:tcW w:w="2271" w:type="dxa"/>
            <w:tcBorders>
              <w:top w:val="nil"/>
              <w:left w:val="single" w:sz="4" w:space="0" w:color="000000"/>
              <w:bottom w:val="nil"/>
              <w:right w:val="single" w:sz="4" w:space="0" w:color="000000"/>
            </w:tcBorders>
          </w:tcPr>
          <w:p w14:paraId="35AD6EAE" w14:textId="77777777" w:rsidR="00564875" w:rsidRDefault="00965B81">
            <w:pPr>
              <w:pStyle w:val="TableParagraph"/>
              <w:spacing w:line="239" w:lineRule="exact"/>
              <w:rPr>
                <w:b/>
              </w:rPr>
            </w:pPr>
            <w:r>
              <w:rPr>
                <w:b/>
              </w:rPr>
              <w:t>educational</w:t>
            </w:r>
            <w:r>
              <w:rPr>
                <w:b/>
                <w:spacing w:val="-2"/>
              </w:rPr>
              <w:t xml:space="preserve"> </w:t>
            </w:r>
            <w:r>
              <w:rPr>
                <w:b/>
              </w:rPr>
              <w:t>need</w:t>
            </w:r>
            <w:r>
              <w:rPr>
                <w:b/>
                <w:spacing w:val="-3"/>
              </w:rPr>
              <w:t xml:space="preserve"> </w:t>
            </w:r>
            <w:r>
              <w:rPr>
                <w:b/>
              </w:rPr>
              <w:t>do</w:t>
            </w:r>
          </w:p>
        </w:tc>
        <w:tc>
          <w:tcPr>
            <w:tcW w:w="12590" w:type="dxa"/>
            <w:vMerge/>
            <w:tcBorders>
              <w:top w:val="nil"/>
              <w:left w:val="single" w:sz="4" w:space="0" w:color="000000"/>
              <w:bottom w:val="single" w:sz="4" w:space="0" w:color="000000"/>
              <w:right w:val="single" w:sz="4" w:space="0" w:color="000000"/>
            </w:tcBorders>
          </w:tcPr>
          <w:p w14:paraId="597BD171" w14:textId="77777777" w:rsidR="00564875" w:rsidRDefault="00564875">
            <w:pPr>
              <w:rPr>
                <w:sz w:val="2"/>
                <w:szCs w:val="2"/>
              </w:rPr>
            </w:pPr>
          </w:p>
        </w:tc>
      </w:tr>
      <w:tr w:rsidR="00564875" w14:paraId="1152F36B" w14:textId="77777777">
        <w:trPr>
          <w:trHeight w:val="1588"/>
        </w:trPr>
        <w:tc>
          <w:tcPr>
            <w:tcW w:w="2271" w:type="dxa"/>
            <w:tcBorders>
              <w:top w:val="nil"/>
              <w:left w:val="single" w:sz="4" w:space="0" w:color="000000"/>
              <w:bottom w:val="single" w:sz="4" w:space="0" w:color="000000"/>
              <w:right w:val="single" w:sz="4" w:space="0" w:color="000000"/>
            </w:tcBorders>
          </w:tcPr>
          <w:p w14:paraId="7BCA36C6" w14:textId="77777777" w:rsidR="00564875" w:rsidRDefault="00965B81">
            <w:pPr>
              <w:pStyle w:val="TableParagraph"/>
              <w:spacing w:line="244" w:lineRule="exact"/>
              <w:rPr>
                <w:b/>
                <w:i/>
              </w:rPr>
            </w:pPr>
            <w:r>
              <w:rPr>
                <w:b/>
              </w:rPr>
              <w:t>you</w:t>
            </w:r>
            <w:r>
              <w:rPr>
                <w:b/>
                <w:spacing w:val="-2"/>
              </w:rPr>
              <w:t xml:space="preserve"> </w:t>
            </w:r>
            <w:r>
              <w:rPr>
                <w:b/>
              </w:rPr>
              <w:t>cater</w:t>
            </w:r>
            <w:r>
              <w:rPr>
                <w:b/>
                <w:spacing w:val="-3"/>
              </w:rPr>
              <w:t xml:space="preserve"> </w:t>
            </w:r>
            <w:r>
              <w:rPr>
                <w:b/>
              </w:rPr>
              <w:t>for?</w:t>
            </w:r>
            <w:r>
              <w:rPr>
                <w:b/>
                <w:spacing w:val="-2"/>
              </w:rPr>
              <w:t xml:space="preserve"> </w:t>
            </w:r>
            <w:r>
              <w:rPr>
                <w:b/>
                <w:i/>
                <w:color w:val="FF0000"/>
              </w:rPr>
              <w:t>(IRR)</w:t>
            </w:r>
          </w:p>
        </w:tc>
        <w:tc>
          <w:tcPr>
            <w:tcW w:w="12590" w:type="dxa"/>
            <w:vMerge/>
            <w:tcBorders>
              <w:top w:val="nil"/>
              <w:left w:val="single" w:sz="4" w:space="0" w:color="000000"/>
              <w:bottom w:val="single" w:sz="4" w:space="0" w:color="000000"/>
              <w:right w:val="single" w:sz="4" w:space="0" w:color="000000"/>
            </w:tcBorders>
          </w:tcPr>
          <w:p w14:paraId="17A4335B" w14:textId="77777777" w:rsidR="00564875" w:rsidRDefault="00564875">
            <w:pPr>
              <w:rPr>
                <w:sz w:val="2"/>
                <w:szCs w:val="2"/>
              </w:rPr>
            </w:pPr>
          </w:p>
        </w:tc>
      </w:tr>
    </w:tbl>
    <w:p w14:paraId="3650FCAE" w14:textId="77777777" w:rsidR="00564875" w:rsidRDefault="00564875">
      <w:pPr>
        <w:pStyle w:val="BodyText"/>
        <w:spacing w:before="6"/>
        <w:rPr>
          <w:rFonts w:ascii="Verdana"/>
          <w:i/>
          <w:sz w:val="40"/>
        </w:rPr>
      </w:pPr>
    </w:p>
    <w:p w14:paraId="5BFA6A83" w14:textId="77777777" w:rsidR="00564875" w:rsidRDefault="00965B81">
      <w:pPr>
        <w:pStyle w:val="BodyText"/>
        <w:ind w:left="520" w:right="935"/>
      </w:pPr>
      <w:r>
        <w:rPr>
          <w:noProof/>
        </w:rPr>
        <w:drawing>
          <wp:anchor distT="0" distB="0" distL="0" distR="0" simplePos="0" relativeHeight="251658263" behindDoc="1" locked="0" layoutInCell="1" allowOverlap="1" wp14:anchorId="691B29B1" wp14:editId="521B4AFC">
            <wp:simplePos x="0" y="0"/>
            <wp:positionH relativeFrom="page">
              <wp:posOffset>5721553</wp:posOffset>
            </wp:positionH>
            <wp:positionV relativeFrom="paragraph">
              <wp:posOffset>-1080031</wp:posOffset>
            </wp:positionV>
            <wp:extent cx="113973" cy="1143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9" cstate="print"/>
                    <a:stretch>
                      <a:fillRect/>
                    </a:stretch>
                  </pic:blipFill>
                  <pic:spPr>
                    <a:xfrm>
                      <a:off x="0" y="0"/>
                      <a:ext cx="113973" cy="114300"/>
                    </a:xfrm>
                    <a:prstGeom prst="rect">
                      <a:avLst/>
                    </a:prstGeom>
                  </pic:spPr>
                </pic:pic>
              </a:graphicData>
            </a:graphic>
          </wp:anchor>
        </w:drawing>
      </w:r>
      <w:r>
        <w:t>Each section provides answers to questions from the Parent/Carer’s Point of View. The questions have been developed using examples from Pathfinder</w:t>
      </w:r>
      <w:r>
        <w:rPr>
          <w:spacing w:val="-52"/>
        </w:rPr>
        <w:t xml:space="preserve"> </w:t>
      </w:r>
      <w:r>
        <w:t>authorities, such as</w:t>
      </w:r>
      <w:r>
        <w:rPr>
          <w:spacing w:val="-3"/>
        </w:rPr>
        <w:t xml:space="preserve"> </w:t>
      </w:r>
      <w:r>
        <w:t>the</w:t>
      </w:r>
      <w:r>
        <w:rPr>
          <w:spacing w:val="1"/>
        </w:rPr>
        <w:t xml:space="preserve"> </w:t>
      </w:r>
      <w:r>
        <w:t>SE7 Pathfinder</w:t>
      </w:r>
      <w:r>
        <w:rPr>
          <w:spacing w:val="-2"/>
        </w:rPr>
        <w:t xml:space="preserve"> </w:t>
      </w:r>
      <w:r>
        <w:t>Partnership, in</w:t>
      </w:r>
      <w:r>
        <w:rPr>
          <w:spacing w:val="-2"/>
        </w:rPr>
        <w:t xml:space="preserve"> </w:t>
      </w:r>
      <w:r>
        <w:t>conjunction</w:t>
      </w:r>
      <w:r>
        <w:rPr>
          <w:spacing w:val="-2"/>
        </w:rPr>
        <w:t xml:space="preserve"> </w:t>
      </w:r>
      <w:r>
        <w:t>with</w:t>
      </w:r>
      <w:r>
        <w:rPr>
          <w:spacing w:val="-2"/>
        </w:rPr>
        <w:t xml:space="preserve"> </w:t>
      </w:r>
      <w:r>
        <w:t>questions</w:t>
      </w:r>
      <w:r>
        <w:rPr>
          <w:spacing w:val="-2"/>
        </w:rPr>
        <w:t xml:space="preserve"> </w:t>
      </w:r>
      <w:r>
        <w:t>from Cheshire</w:t>
      </w:r>
      <w:r>
        <w:rPr>
          <w:spacing w:val="-2"/>
        </w:rPr>
        <w:t xml:space="preserve"> </w:t>
      </w:r>
      <w:r>
        <w:t>East</w:t>
      </w:r>
      <w:r>
        <w:rPr>
          <w:spacing w:val="1"/>
        </w:rPr>
        <w:t xml:space="preserve"> </w:t>
      </w:r>
      <w:r>
        <w:t>parent</w:t>
      </w:r>
      <w:r>
        <w:rPr>
          <w:spacing w:val="10"/>
        </w:rPr>
        <w:t xml:space="preserve"> </w:t>
      </w:r>
      <w:r>
        <w:t>carers.</w:t>
      </w:r>
    </w:p>
    <w:p w14:paraId="30D5127C" w14:textId="77777777" w:rsidR="00564875" w:rsidRDefault="00564875">
      <w:pPr>
        <w:pStyle w:val="BodyText"/>
      </w:pPr>
    </w:p>
    <w:p w14:paraId="7932F24A" w14:textId="77777777" w:rsidR="00564875" w:rsidRDefault="00965B81">
      <w:pPr>
        <w:pStyle w:val="BodyText"/>
        <w:ind w:left="520" w:right="362"/>
      </w:pPr>
      <w:r>
        <w:t xml:space="preserve">The requirements for the SEN Information Report have been incorporated into this document, based on the latest draft version of </w:t>
      </w:r>
      <w:r>
        <w:rPr>
          <w:i/>
        </w:rPr>
        <w:t>the Special Educational</w:t>
      </w:r>
      <w:r>
        <w:rPr>
          <w:i/>
          <w:spacing w:val="1"/>
        </w:rPr>
        <w:t xml:space="preserve"> </w:t>
      </w:r>
      <w:r>
        <w:rPr>
          <w:i/>
        </w:rPr>
        <w:t xml:space="preserve">Needs (Information) Regulations </w:t>
      </w:r>
      <w:r>
        <w:t>(correct as of May 2014). Questions providing information required as part of the Information Report Regulations are shown</w:t>
      </w:r>
      <w:r>
        <w:rPr>
          <w:spacing w:val="-52"/>
        </w:rPr>
        <w:t xml:space="preserve"> </w:t>
      </w:r>
      <w:r>
        <w:t>using</w:t>
      </w:r>
      <w:r>
        <w:rPr>
          <w:spacing w:val="-3"/>
        </w:rPr>
        <w:t xml:space="preserve"> </w:t>
      </w:r>
      <w:r>
        <w:t>the</w:t>
      </w:r>
      <w:r>
        <w:rPr>
          <w:spacing w:val="-2"/>
        </w:rPr>
        <w:t xml:space="preserve"> </w:t>
      </w:r>
      <w:r>
        <w:t xml:space="preserve">letters </w:t>
      </w:r>
      <w:r>
        <w:rPr>
          <w:b/>
          <w:i/>
          <w:color w:val="FF0000"/>
        </w:rPr>
        <w:t xml:space="preserve">IRR </w:t>
      </w:r>
      <w:r>
        <w:t>(</w:t>
      </w:r>
      <w:r>
        <w:rPr>
          <w:color w:val="FF0000"/>
        </w:rPr>
        <w:t>I</w:t>
      </w:r>
      <w:r>
        <w:t>nformation</w:t>
      </w:r>
      <w:r>
        <w:rPr>
          <w:spacing w:val="2"/>
        </w:rPr>
        <w:t xml:space="preserve"> </w:t>
      </w:r>
      <w:r>
        <w:rPr>
          <w:color w:val="FF0000"/>
        </w:rPr>
        <w:t>R</w:t>
      </w:r>
      <w:r>
        <w:t>eport</w:t>
      </w:r>
      <w:r>
        <w:rPr>
          <w:spacing w:val="2"/>
        </w:rPr>
        <w:t xml:space="preserve"> </w:t>
      </w:r>
      <w:r>
        <w:rPr>
          <w:color w:val="FF0000"/>
        </w:rPr>
        <w:t>R</w:t>
      </w:r>
      <w:r>
        <w:t>egulations).</w:t>
      </w:r>
    </w:p>
    <w:p w14:paraId="3285F985" w14:textId="77777777" w:rsidR="00564875" w:rsidRDefault="00564875">
      <w:pPr>
        <w:sectPr w:rsidR="00564875" w:rsidSect="0080344E">
          <w:pgSz w:w="16840" w:h="11910" w:orient="landscape"/>
          <w:pgMar w:top="1000" w:right="400" w:bottom="280" w:left="200" w:header="625" w:footer="0" w:gutter="0"/>
          <w:cols w:space="720"/>
        </w:sectPr>
      </w:pPr>
    </w:p>
    <w:p w14:paraId="58C227E0" w14:textId="77777777" w:rsidR="00564875" w:rsidRDefault="00965B81">
      <w:pPr>
        <w:spacing w:before="138"/>
        <w:ind w:left="520"/>
        <w:rPr>
          <w:b/>
          <w:sz w:val="24"/>
        </w:rPr>
      </w:pPr>
      <w:r>
        <w:rPr>
          <w:noProof/>
        </w:rPr>
        <w:lastRenderedPageBreak/>
        <w:drawing>
          <wp:anchor distT="0" distB="0" distL="0" distR="0" simplePos="0" relativeHeight="251658247" behindDoc="0" locked="0" layoutInCell="1" allowOverlap="1" wp14:anchorId="7C187DA9" wp14:editId="5299AD9C">
            <wp:simplePos x="0" y="0"/>
            <wp:positionH relativeFrom="page">
              <wp:posOffset>9204585</wp:posOffset>
            </wp:positionH>
            <wp:positionV relativeFrom="page">
              <wp:posOffset>282062</wp:posOffset>
            </wp:positionV>
            <wp:extent cx="864181" cy="435077"/>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0" cstate="print"/>
                    <a:stretch>
                      <a:fillRect/>
                    </a:stretch>
                  </pic:blipFill>
                  <pic:spPr>
                    <a:xfrm>
                      <a:off x="0" y="0"/>
                      <a:ext cx="864181" cy="435077"/>
                    </a:xfrm>
                    <a:prstGeom prst="rect">
                      <a:avLst/>
                    </a:prstGeom>
                  </pic:spPr>
                </pic:pic>
              </a:graphicData>
            </a:graphic>
          </wp:anchor>
        </w:drawing>
      </w:r>
      <w:r>
        <w:rPr>
          <w:b/>
          <w:sz w:val="24"/>
        </w:rPr>
        <w:t>Questions</w:t>
      </w:r>
      <w:r>
        <w:rPr>
          <w:b/>
          <w:spacing w:val="-6"/>
          <w:sz w:val="24"/>
        </w:rPr>
        <w:t xml:space="preserve"> </w:t>
      </w:r>
      <w:r>
        <w:rPr>
          <w:b/>
          <w:sz w:val="24"/>
        </w:rPr>
        <w:t>from</w:t>
      </w:r>
      <w:r>
        <w:rPr>
          <w:b/>
          <w:spacing w:val="-5"/>
          <w:sz w:val="24"/>
        </w:rPr>
        <w:t xml:space="preserve"> </w:t>
      </w:r>
      <w:r>
        <w:rPr>
          <w:b/>
          <w:sz w:val="24"/>
        </w:rPr>
        <w:t>the</w:t>
      </w:r>
      <w:r>
        <w:rPr>
          <w:b/>
          <w:spacing w:val="-4"/>
          <w:sz w:val="24"/>
        </w:rPr>
        <w:t xml:space="preserve"> </w:t>
      </w:r>
      <w:r>
        <w:rPr>
          <w:b/>
          <w:sz w:val="24"/>
        </w:rPr>
        <w:t>Parent/Carer’s</w:t>
      </w:r>
      <w:r>
        <w:rPr>
          <w:b/>
          <w:spacing w:val="-4"/>
          <w:sz w:val="24"/>
        </w:rPr>
        <w:t xml:space="preserve"> </w:t>
      </w:r>
      <w:r>
        <w:rPr>
          <w:b/>
          <w:sz w:val="24"/>
        </w:rPr>
        <w:t>Point</w:t>
      </w:r>
      <w:r>
        <w:rPr>
          <w:b/>
          <w:spacing w:val="-2"/>
          <w:sz w:val="24"/>
        </w:rPr>
        <w:t xml:space="preserve"> </w:t>
      </w:r>
      <w:r>
        <w:rPr>
          <w:b/>
          <w:sz w:val="24"/>
        </w:rPr>
        <w:t>of</w:t>
      </w:r>
      <w:r>
        <w:rPr>
          <w:b/>
          <w:spacing w:val="-3"/>
          <w:sz w:val="24"/>
        </w:rPr>
        <w:t xml:space="preserve"> </w:t>
      </w:r>
      <w:r>
        <w:rPr>
          <w:b/>
          <w:sz w:val="24"/>
        </w:rPr>
        <w:t>View:</w:t>
      </w:r>
    </w:p>
    <w:p w14:paraId="2B809DEF" w14:textId="77777777" w:rsidR="00564875" w:rsidRDefault="00564875">
      <w:pPr>
        <w:pStyle w:val="BodyText"/>
        <w:spacing w:before="1"/>
        <w:rPr>
          <w:b/>
          <w:sz w:val="8"/>
        </w:rPr>
      </w:pPr>
    </w:p>
    <w:tbl>
      <w:tblPr>
        <w:tblW w:w="0" w:type="auto"/>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51"/>
      </w:tblGrid>
      <w:tr w:rsidR="00564875" w14:paraId="710EB3CB" w14:textId="77777777">
        <w:trPr>
          <w:trHeight w:val="291"/>
        </w:trPr>
        <w:tc>
          <w:tcPr>
            <w:tcW w:w="15451" w:type="dxa"/>
            <w:tcBorders>
              <w:left w:val="single" w:sz="4" w:space="0" w:color="000000"/>
              <w:right w:val="single" w:sz="4" w:space="0" w:color="000000"/>
            </w:tcBorders>
            <w:shd w:val="clear" w:color="auto" w:fill="76923B"/>
          </w:tcPr>
          <w:p w14:paraId="0037A056" w14:textId="77777777" w:rsidR="00564875" w:rsidRDefault="00965B81">
            <w:pPr>
              <w:pStyle w:val="TableParagraph"/>
              <w:spacing w:line="272" w:lineRule="exact"/>
              <w:ind w:left="1389"/>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15D5C812" w14:textId="77777777">
        <w:trPr>
          <w:trHeight w:val="292"/>
        </w:trPr>
        <w:tc>
          <w:tcPr>
            <w:tcW w:w="15451" w:type="dxa"/>
            <w:tcBorders>
              <w:left w:val="single" w:sz="4" w:space="0" w:color="000000"/>
              <w:right w:val="single" w:sz="4" w:space="0" w:color="000000"/>
            </w:tcBorders>
            <w:shd w:val="clear" w:color="auto" w:fill="FF764A"/>
          </w:tcPr>
          <w:p w14:paraId="5C14678F" w14:textId="77777777" w:rsidR="00564875" w:rsidRDefault="00965B81">
            <w:pPr>
              <w:pStyle w:val="TableParagraph"/>
              <w:spacing w:line="272" w:lineRule="exact"/>
              <w:rPr>
                <w:b/>
                <w:sz w:val="24"/>
              </w:rPr>
            </w:pPr>
            <w:bookmarkStart w:id="2" w:name="_bookmark2"/>
            <w:bookmarkEnd w:id="2"/>
            <w:r>
              <w:rPr>
                <w:b/>
                <w:sz w:val="24"/>
              </w:rPr>
              <w:t>Identification</w:t>
            </w:r>
          </w:p>
        </w:tc>
      </w:tr>
      <w:tr w:rsidR="00564875" w14:paraId="6C70886C" w14:textId="77777777">
        <w:trPr>
          <w:trHeight w:val="270"/>
        </w:trPr>
        <w:tc>
          <w:tcPr>
            <w:tcW w:w="15451" w:type="dxa"/>
            <w:tcBorders>
              <w:left w:val="single" w:sz="4" w:space="0" w:color="000000"/>
              <w:bottom w:val="single" w:sz="4" w:space="0" w:color="000000"/>
              <w:right w:val="single" w:sz="4" w:space="0" w:color="000000"/>
            </w:tcBorders>
          </w:tcPr>
          <w:p w14:paraId="45691C53" w14:textId="77777777" w:rsidR="00564875" w:rsidRDefault="00965B81">
            <w:pPr>
              <w:pStyle w:val="TableParagraph"/>
              <w:spacing w:before="1" w:line="249" w:lineRule="exact"/>
              <w:rPr>
                <w:b/>
                <w:i/>
              </w:rPr>
            </w:pPr>
            <w:r>
              <w:rPr>
                <w:b/>
              </w:rPr>
              <w:t>How</w:t>
            </w:r>
            <w:r>
              <w:rPr>
                <w:b/>
                <w:spacing w:val="-3"/>
              </w:rPr>
              <w:t xml:space="preserve"> </w:t>
            </w:r>
            <w:r>
              <w:rPr>
                <w:b/>
              </w:rPr>
              <w:t>will</w:t>
            </w:r>
            <w:r>
              <w:rPr>
                <w:b/>
                <w:spacing w:val="-3"/>
              </w:rPr>
              <w:t xml:space="preserve"> </w:t>
            </w:r>
            <w:r>
              <w:rPr>
                <w:b/>
              </w:rPr>
              <w:t>you</w:t>
            </w:r>
            <w:r>
              <w:rPr>
                <w:b/>
                <w:spacing w:val="-3"/>
              </w:rPr>
              <w:t xml:space="preserve"> </w:t>
            </w:r>
            <w:r>
              <w:rPr>
                <w:b/>
              </w:rPr>
              <w:t>know</w:t>
            </w:r>
            <w:r>
              <w:rPr>
                <w:b/>
                <w:spacing w:val="-2"/>
              </w:rPr>
              <w:t xml:space="preserve"> </w:t>
            </w:r>
            <w:r>
              <w:rPr>
                <w:b/>
              </w:rPr>
              <w:t>if</w:t>
            </w:r>
            <w:r>
              <w:rPr>
                <w:b/>
                <w:spacing w:val="-3"/>
              </w:rPr>
              <w:t xml:space="preserve"> </w:t>
            </w:r>
            <w:r>
              <w:rPr>
                <w:b/>
              </w:rPr>
              <w:t>my</w:t>
            </w:r>
            <w:r>
              <w:rPr>
                <w:b/>
                <w:spacing w:val="-3"/>
              </w:rPr>
              <w:t xml:space="preserve"> </w:t>
            </w:r>
            <w:r>
              <w:rPr>
                <w:b/>
              </w:rPr>
              <w:t>child</w:t>
            </w:r>
            <w:r>
              <w:rPr>
                <w:b/>
                <w:spacing w:val="-2"/>
              </w:rPr>
              <w:t xml:space="preserve"> </w:t>
            </w:r>
            <w:r>
              <w:rPr>
                <w:b/>
              </w:rPr>
              <w:t>or</w:t>
            </w:r>
            <w:r>
              <w:rPr>
                <w:b/>
                <w:spacing w:val="-4"/>
              </w:rPr>
              <w:t xml:space="preserve"> </w:t>
            </w:r>
            <w:r>
              <w:rPr>
                <w:b/>
              </w:rPr>
              <w:t>young</w:t>
            </w:r>
            <w:r>
              <w:rPr>
                <w:b/>
                <w:spacing w:val="-1"/>
              </w:rPr>
              <w:t xml:space="preserve"> </w:t>
            </w:r>
            <w:r>
              <w:rPr>
                <w:b/>
              </w:rPr>
              <w:t>person</w:t>
            </w:r>
            <w:r>
              <w:rPr>
                <w:b/>
                <w:spacing w:val="-3"/>
              </w:rPr>
              <w:t xml:space="preserve"> </w:t>
            </w:r>
            <w:r>
              <w:rPr>
                <w:b/>
              </w:rPr>
              <w:t>needs</w:t>
            </w:r>
            <w:r>
              <w:rPr>
                <w:b/>
                <w:spacing w:val="-1"/>
              </w:rPr>
              <w:t xml:space="preserve"> </w:t>
            </w:r>
            <w:r>
              <w:rPr>
                <w:b/>
              </w:rPr>
              <w:t>extra</w:t>
            </w:r>
            <w:r>
              <w:rPr>
                <w:b/>
                <w:spacing w:val="-3"/>
              </w:rPr>
              <w:t xml:space="preserve"> </w:t>
            </w:r>
            <w:r>
              <w:rPr>
                <w:b/>
              </w:rPr>
              <w:t>help?</w:t>
            </w:r>
            <w:r>
              <w:rPr>
                <w:b/>
                <w:spacing w:val="4"/>
              </w:rPr>
              <w:t xml:space="preserve"> </w:t>
            </w:r>
            <w:r>
              <w:rPr>
                <w:b/>
                <w:i/>
                <w:color w:val="FF0000"/>
              </w:rPr>
              <w:t>(IRR)</w:t>
            </w:r>
          </w:p>
        </w:tc>
      </w:tr>
      <w:tr w:rsidR="00564875" w14:paraId="243D0B72" w14:textId="77777777">
        <w:trPr>
          <w:trHeight w:val="3492"/>
        </w:trPr>
        <w:tc>
          <w:tcPr>
            <w:tcW w:w="15451" w:type="dxa"/>
            <w:tcBorders>
              <w:top w:val="single" w:sz="4" w:space="0" w:color="000000"/>
              <w:left w:val="single" w:sz="4" w:space="0" w:color="000000"/>
              <w:bottom w:val="single" w:sz="4" w:space="0" w:color="000000"/>
              <w:right w:val="single" w:sz="4" w:space="0" w:color="000000"/>
            </w:tcBorders>
          </w:tcPr>
          <w:p w14:paraId="342E8322" w14:textId="77777777" w:rsidR="00564875" w:rsidRDefault="00965B81">
            <w:pPr>
              <w:pStyle w:val="TableParagraph"/>
              <w:ind w:right="220"/>
            </w:pPr>
            <w:r>
              <w:t>Children with SEND are identified as early as possible within our setting. Initial identification is usually through comments or concerns brought by parents, or school staff</w:t>
            </w:r>
            <w:r>
              <w:rPr>
                <w:spacing w:val="-47"/>
              </w:rPr>
              <w:t xml:space="preserve"> </w:t>
            </w:r>
            <w:r>
              <w:t xml:space="preserve">working directly with the child. These concerns may be based on the pupil’s general wellbeing, their emotional or </w:t>
            </w:r>
            <w:proofErr w:type="spellStart"/>
            <w:r>
              <w:t>behavioural</w:t>
            </w:r>
            <w:proofErr w:type="spellEnd"/>
            <w:r>
              <w:t xml:space="preserve"> presentation, their progress in comparison</w:t>
            </w:r>
            <w:r>
              <w:rPr>
                <w:spacing w:val="-47"/>
              </w:rPr>
              <w:t xml:space="preserve"> </w:t>
            </w:r>
            <w:r>
              <w:t xml:space="preserve">to their peer group, or their profile against </w:t>
            </w:r>
            <w:proofErr w:type="spellStart"/>
            <w:r>
              <w:t>recognised</w:t>
            </w:r>
            <w:proofErr w:type="spellEnd"/>
            <w:r>
              <w:t xml:space="preserve"> characteristics of specific forms of SEND. School staff receive a regular programme of training to support them in</w:t>
            </w:r>
            <w:r>
              <w:rPr>
                <w:spacing w:val="1"/>
              </w:rPr>
              <w:t xml:space="preserve"> </w:t>
            </w:r>
            <w:r>
              <w:t>the identification of SEND, and there is information on the school website to support parents with this. Early identification is paramount, and therefore staff working in</w:t>
            </w:r>
            <w:r>
              <w:rPr>
                <w:spacing w:val="1"/>
              </w:rPr>
              <w:t xml:space="preserve"> </w:t>
            </w:r>
            <w:r>
              <w:t>school monitor the children’s progress carefully on a termly basis through regular pupil progress meeting which are led by the senior leadership team.</w:t>
            </w:r>
            <w:r>
              <w:rPr>
                <w:spacing w:val="1"/>
              </w:rPr>
              <w:t xml:space="preserve"> </w:t>
            </w:r>
            <w:r>
              <w:t>A termly SEND</w:t>
            </w:r>
            <w:r>
              <w:rPr>
                <w:spacing w:val="1"/>
              </w:rPr>
              <w:t xml:space="preserve"> </w:t>
            </w:r>
            <w:r>
              <w:t>clinic</w:t>
            </w:r>
            <w:r>
              <w:rPr>
                <w:spacing w:val="-1"/>
              </w:rPr>
              <w:t xml:space="preserve"> </w:t>
            </w:r>
            <w:r>
              <w:t>is held</w:t>
            </w:r>
            <w:r>
              <w:rPr>
                <w:spacing w:val="-1"/>
              </w:rPr>
              <w:t xml:space="preserve"> </w:t>
            </w:r>
            <w:r>
              <w:t>to</w:t>
            </w:r>
            <w:r>
              <w:rPr>
                <w:spacing w:val="-2"/>
              </w:rPr>
              <w:t xml:space="preserve"> </w:t>
            </w:r>
            <w:r>
              <w:t>ensure</w:t>
            </w:r>
            <w:r>
              <w:rPr>
                <w:spacing w:val="-2"/>
              </w:rPr>
              <w:t xml:space="preserve"> </w:t>
            </w:r>
            <w:r>
              <w:t>class</w:t>
            </w:r>
            <w:r>
              <w:rPr>
                <w:spacing w:val="-3"/>
              </w:rPr>
              <w:t xml:space="preserve"> </w:t>
            </w:r>
            <w:r>
              <w:t>teachers</w:t>
            </w:r>
            <w:r>
              <w:rPr>
                <w:spacing w:val="-1"/>
              </w:rPr>
              <w:t xml:space="preserve"> </w:t>
            </w:r>
            <w:r>
              <w:t>have</w:t>
            </w:r>
            <w:r>
              <w:rPr>
                <w:spacing w:val="1"/>
              </w:rPr>
              <w:t xml:space="preserve"> </w:t>
            </w:r>
            <w:r>
              <w:t>the</w:t>
            </w:r>
            <w:r>
              <w:rPr>
                <w:spacing w:val="-2"/>
              </w:rPr>
              <w:t xml:space="preserve"> </w:t>
            </w:r>
            <w:r>
              <w:t>opportunity to discuss</w:t>
            </w:r>
            <w:r>
              <w:rPr>
                <w:spacing w:val="-3"/>
              </w:rPr>
              <w:t xml:space="preserve"> </w:t>
            </w:r>
            <w:r>
              <w:t>issues</w:t>
            </w:r>
            <w:r>
              <w:rPr>
                <w:spacing w:val="-3"/>
              </w:rPr>
              <w:t xml:space="preserve"> </w:t>
            </w:r>
            <w:r>
              <w:t>raised</w:t>
            </w:r>
            <w:r>
              <w:rPr>
                <w:spacing w:val="-4"/>
              </w:rPr>
              <w:t xml:space="preserve"> </w:t>
            </w:r>
            <w:r>
              <w:t>at the</w:t>
            </w:r>
            <w:r>
              <w:rPr>
                <w:spacing w:val="-2"/>
              </w:rPr>
              <w:t xml:space="preserve"> </w:t>
            </w:r>
            <w:r>
              <w:t>pupil</w:t>
            </w:r>
            <w:r>
              <w:rPr>
                <w:spacing w:val="-2"/>
              </w:rPr>
              <w:t xml:space="preserve"> </w:t>
            </w:r>
            <w:r>
              <w:t>progress</w:t>
            </w:r>
            <w:r>
              <w:rPr>
                <w:spacing w:val="-2"/>
              </w:rPr>
              <w:t xml:space="preserve"> </w:t>
            </w:r>
            <w:r>
              <w:t>meeting</w:t>
            </w:r>
            <w:r>
              <w:rPr>
                <w:spacing w:val="-1"/>
              </w:rPr>
              <w:t xml:space="preserve"> </w:t>
            </w:r>
            <w:r>
              <w:t>with</w:t>
            </w:r>
            <w:r>
              <w:rPr>
                <w:spacing w:val="-1"/>
              </w:rPr>
              <w:t xml:space="preserve"> </w:t>
            </w:r>
            <w:r>
              <w:t>the</w:t>
            </w:r>
            <w:r>
              <w:rPr>
                <w:spacing w:val="-1"/>
              </w:rPr>
              <w:t xml:space="preserve"> </w:t>
            </w:r>
            <w:r>
              <w:t>SENDCO</w:t>
            </w:r>
            <w:r>
              <w:rPr>
                <w:spacing w:val="1"/>
              </w:rPr>
              <w:t xml:space="preserve"> </w:t>
            </w:r>
            <w:r>
              <w:t>and</w:t>
            </w:r>
            <w:r>
              <w:rPr>
                <w:spacing w:val="-1"/>
              </w:rPr>
              <w:t xml:space="preserve"> </w:t>
            </w:r>
            <w:r>
              <w:t>SEND Team.</w:t>
            </w:r>
          </w:p>
          <w:p w14:paraId="77697867" w14:textId="07FB1B19" w:rsidR="00564875" w:rsidRDefault="00965B81">
            <w:pPr>
              <w:pStyle w:val="TableParagraph"/>
              <w:spacing w:before="1"/>
              <w:ind w:right="224"/>
            </w:pPr>
            <w:r>
              <w:t>Concerns are initially raised with the school SENDCO who would discuss them with those working with the pupil, the pupil’s family and the pupil themselves. This</w:t>
            </w:r>
            <w:r>
              <w:rPr>
                <w:spacing w:val="1"/>
              </w:rPr>
              <w:t xml:space="preserve"> </w:t>
            </w:r>
            <w:r>
              <w:t xml:space="preserve">discussion focuses on the desired outcomes for the </w:t>
            </w:r>
            <w:r w:rsidR="00265DC6">
              <w:t>child and</w:t>
            </w:r>
            <w:r>
              <w:t xml:space="preserve"> looks at what provision might be necessary to enable the child to reach those outcomes. Depending on the</w:t>
            </w:r>
            <w:r>
              <w:rPr>
                <w:spacing w:val="-47"/>
              </w:rPr>
              <w:t xml:space="preserve"> </w:t>
            </w:r>
            <w:r>
              <w:t xml:space="preserve">level of the child’s needs, the decision might be made to offer </w:t>
            </w:r>
            <w:r w:rsidR="00265DC6">
              <w:t>class-based</w:t>
            </w:r>
            <w:r>
              <w:t xml:space="preserve"> support approaches, for example advice might be offered to the class teacher in order to</w:t>
            </w:r>
            <w:r>
              <w:rPr>
                <w:spacing w:val="1"/>
              </w:rPr>
              <w:t xml:space="preserve"> </w:t>
            </w:r>
            <w:r>
              <w:t xml:space="preserve">support differentiation for the pupil. For some pupils, in addition to the </w:t>
            </w:r>
            <w:r w:rsidR="00265DC6">
              <w:t>class-based</w:t>
            </w:r>
            <w:r>
              <w:t xml:space="preserve"> support approaches, a package of out of class interventions might be offered.</w:t>
            </w:r>
            <w:r>
              <w:rPr>
                <w:spacing w:val="1"/>
              </w:rPr>
              <w:t xml:space="preserve"> </w:t>
            </w:r>
            <w:r>
              <w:t>Those</w:t>
            </w:r>
            <w:r>
              <w:rPr>
                <w:spacing w:val="1"/>
              </w:rPr>
              <w:t xml:space="preserve"> </w:t>
            </w:r>
            <w:r>
              <w:t>pupils with the highest levels of need might be referred to other agencies for further advice and support. The SEND Team keeps a register of pupils requiring additional</w:t>
            </w:r>
            <w:r>
              <w:rPr>
                <w:spacing w:val="1"/>
              </w:rPr>
              <w:t xml:space="preserve"> </w:t>
            </w:r>
            <w:r>
              <w:t>support</w:t>
            </w:r>
            <w:r>
              <w:rPr>
                <w:spacing w:val="-1"/>
              </w:rPr>
              <w:t xml:space="preserve"> </w:t>
            </w:r>
            <w:r>
              <w:t>in</w:t>
            </w:r>
            <w:r>
              <w:rPr>
                <w:spacing w:val="-3"/>
              </w:rPr>
              <w:t xml:space="preserve"> </w:t>
            </w:r>
            <w:r>
              <w:t>order</w:t>
            </w:r>
            <w:r>
              <w:rPr>
                <w:spacing w:val="-2"/>
              </w:rPr>
              <w:t xml:space="preserve"> </w:t>
            </w:r>
            <w:r>
              <w:t>to</w:t>
            </w:r>
            <w:r>
              <w:rPr>
                <w:spacing w:val="-1"/>
              </w:rPr>
              <w:t xml:space="preserve"> </w:t>
            </w:r>
            <w:r>
              <w:t>monitor the</w:t>
            </w:r>
            <w:r>
              <w:rPr>
                <w:spacing w:val="1"/>
              </w:rPr>
              <w:t xml:space="preserve"> </w:t>
            </w:r>
            <w:r>
              <w:t>progress</w:t>
            </w:r>
            <w:r>
              <w:rPr>
                <w:spacing w:val="-2"/>
              </w:rPr>
              <w:t xml:space="preserve"> </w:t>
            </w:r>
            <w:r>
              <w:t>of</w:t>
            </w:r>
            <w:r>
              <w:rPr>
                <w:spacing w:val="-2"/>
              </w:rPr>
              <w:t xml:space="preserve"> </w:t>
            </w:r>
            <w:r>
              <w:t>these</w:t>
            </w:r>
            <w:r>
              <w:rPr>
                <w:spacing w:val="-2"/>
              </w:rPr>
              <w:t xml:space="preserve"> </w:t>
            </w:r>
            <w:r>
              <w:t>pupils, and</w:t>
            </w:r>
            <w:r>
              <w:rPr>
                <w:spacing w:val="-1"/>
              </w:rPr>
              <w:t xml:space="preserve"> </w:t>
            </w:r>
            <w:r>
              <w:t>to</w:t>
            </w:r>
            <w:r>
              <w:rPr>
                <w:spacing w:val="-2"/>
              </w:rPr>
              <w:t xml:space="preserve"> </w:t>
            </w:r>
            <w:r>
              <w:t>plan</w:t>
            </w:r>
            <w:r>
              <w:rPr>
                <w:spacing w:val="-1"/>
              </w:rPr>
              <w:t xml:space="preserve"> </w:t>
            </w:r>
            <w:r>
              <w:t>for</w:t>
            </w:r>
            <w:r>
              <w:rPr>
                <w:spacing w:val="-3"/>
              </w:rPr>
              <w:t xml:space="preserve"> </w:t>
            </w:r>
            <w:r>
              <w:t>provision</w:t>
            </w:r>
            <w:r>
              <w:rPr>
                <w:spacing w:val="-1"/>
              </w:rPr>
              <w:t xml:space="preserve"> </w:t>
            </w:r>
            <w:r>
              <w:t>across</w:t>
            </w:r>
            <w:r>
              <w:rPr>
                <w:spacing w:val="-3"/>
              </w:rPr>
              <w:t xml:space="preserve"> </w:t>
            </w:r>
            <w:r>
              <w:t>the</w:t>
            </w:r>
            <w:r>
              <w:rPr>
                <w:spacing w:val="-2"/>
              </w:rPr>
              <w:t xml:space="preserve"> </w:t>
            </w:r>
            <w:r>
              <w:t>school.</w:t>
            </w:r>
          </w:p>
        </w:tc>
      </w:tr>
      <w:tr w:rsidR="00564875" w14:paraId="1B0DC3E2" w14:textId="77777777">
        <w:trPr>
          <w:trHeight w:val="271"/>
        </w:trPr>
        <w:tc>
          <w:tcPr>
            <w:tcW w:w="15451" w:type="dxa"/>
            <w:tcBorders>
              <w:top w:val="single" w:sz="4" w:space="0" w:color="000000"/>
              <w:left w:val="single" w:sz="4" w:space="0" w:color="000000"/>
              <w:bottom w:val="single" w:sz="4" w:space="0" w:color="000000"/>
              <w:right w:val="single" w:sz="4" w:space="0" w:color="000000"/>
            </w:tcBorders>
          </w:tcPr>
          <w:p w14:paraId="54ECC9FD" w14:textId="77777777" w:rsidR="00564875" w:rsidRDefault="00965B81">
            <w:pPr>
              <w:pStyle w:val="TableParagraph"/>
              <w:spacing w:line="251" w:lineRule="exact"/>
              <w:rPr>
                <w:b/>
              </w:rPr>
            </w:pPr>
            <w:r>
              <w:rPr>
                <w:b/>
              </w:rPr>
              <w:t>What</w:t>
            </w:r>
            <w:r>
              <w:rPr>
                <w:b/>
                <w:spacing w:val="-1"/>
              </w:rPr>
              <w:t xml:space="preserve"> </w:t>
            </w:r>
            <w:r>
              <w:rPr>
                <w:b/>
              </w:rPr>
              <w:t>should</w:t>
            </w:r>
            <w:r>
              <w:rPr>
                <w:b/>
                <w:spacing w:val="-2"/>
              </w:rPr>
              <w:t xml:space="preserve"> </w:t>
            </w:r>
            <w:r>
              <w:rPr>
                <w:b/>
              </w:rPr>
              <w:t>I</w:t>
            </w:r>
            <w:r>
              <w:rPr>
                <w:b/>
                <w:spacing w:val="1"/>
              </w:rPr>
              <w:t xml:space="preserve"> </w:t>
            </w:r>
            <w:r>
              <w:rPr>
                <w:b/>
              </w:rPr>
              <w:t>do</w:t>
            </w:r>
            <w:r>
              <w:rPr>
                <w:b/>
                <w:spacing w:val="-3"/>
              </w:rPr>
              <w:t xml:space="preserve"> </w:t>
            </w:r>
            <w:r>
              <w:rPr>
                <w:b/>
              </w:rPr>
              <w:t>if</w:t>
            </w:r>
            <w:r>
              <w:rPr>
                <w:b/>
                <w:spacing w:val="-3"/>
              </w:rPr>
              <w:t xml:space="preserve"> </w:t>
            </w:r>
            <w:r>
              <w:rPr>
                <w:b/>
              </w:rPr>
              <w:t>I</w:t>
            </w:r>
            <w:r>
              <w:rPr>
                <w:b/>
                <w:spacing w:val="-2"/>
              </w:rPr>
              <w:t xml:space="preserve"> </w:t>
            </w:r>
            <w:r>
              <w:rPr>
                <w:b/>
              </w:rPr>
              <w:t>think</w:t>
            </w:r>
            <w:r>
              <w:rPr>
                <w:b/>
                <w:spacing w:val="-4"/>
              </w:rPr>
              <w:t xml:space="preserve"> </w:t>
            </w:r>
            <w:r>
              <w:rPr>
                <w:b/>
              </w:rPr>
              <w:t>my</w:t>
            </w:r>
            <w:r>
              <w:rPr>
                <w:b/>
                <w:spacing w:val="-1"/>
              </w:rPr>
              <w:t xml:space="preserve"> </w:t>
            </w:r>
            <w:r>
              <w:rPr>
                <w:b/>
              </w:rPr>
              <w:t>child</w:t>
            </w:r>
            <w:r>
              <w:rPr>
                <w:b/>
                <w:spacing w:val="-2"/>
              </w:rPr>
              <w:t xml:space="preserve"> </w:t>
            </w:r>
            <w:r>
              <w:rPr>
                <w:b/>
              </w:rPr>
              <w:t>or</w:t>
            </w:r>
            <w:r>
              <w:rPr>
                <w:b/>
                <w:spacing w:val="-2"/>
              </w:rPr>
              <w:t xml:space="preserve"> </w:t>
            </w:r>
            <w:r>
              <w:rPr>
                <w:b/>
              </w:rPr>
              <w:t>young</w:t>
            </w:r>
            <w:r>
              <w:rPr>
                <w:b/>
                <w:spacing w:val="-1"/>
              </w:rPr>
              <w:t xml:space="preserve"> </w:t>
            </w:r>
            <w:r>
              <w:rPr>
                <w:b/>
              </w:rPr>
              <w:t>person</w:t>
            </w:r>
            <w:r>
              <w:rPr>
                <w:b/>
                <w:spacing w:val="-4"/>
              </w:rPr>
              <w:t xml:space="preserve"> </w:t>
            </w:r>
            <w:r>
              <w:rPr>
                <w:b/>
              </w:rPr>
              <w:t>needs extra</w:t>
            </w:r>
            <w:r>
              <w:rPr>
                <w:b/>
                <w:spacing w:val="-2"/>
              </w:rPr>
              <w:t xml:space="preserve"> </w:t>
            </w:r>
            <w:r>
              <w:rPr>
                <w:b/>
              </w:rPr>
              <w:t>help?</w:t>
            </w:r>
          </w:p>
        </w:tc>
      </w:tr>
      <w:tr w:rsidR="00564875" w14:paraId="483C08BB" w14:textId="77777777">
        <w:trPr>
          <w:trHeight w:val="1074"/>
        </w:trPr>
        <w:tc>
          <w:tcPr>
            <w:tcW w:w="15451" w:type="dxa"/>
            <w:tcBorders>
              <w:top w:val="single" w:sz="4" w:space="0" w:color="000000"/>
              <w:left w:val="single" w:sz="4" w:space="0" w:color="000000"/>
              <w:bottom w:val="single" w:sz="4" w:space="0" w:color="000000"/>
              <w:right w:val="single" w:sz="4" w:space="0" w:color="000000"/>
            </w:tcBorders>
          </w:tcPr>
          <w:p w14:paraId="7A2067D3" w14:textId="77777777" w:rsidR="00564875" w:rsidRDefault="00965B81">
            <w:pPr>
              <w:pStyle w:val="TableParagraph"/>
            </w:pPr>
            <w:r>
              <w:t>If you have concerns about any aspect of your child’s education the first port of call should be your child’s class teacher.</w:t>
            </w:r>
            <w:r>
              <w:rPr>
                <w:spacing w:val="1"/>
              </w:rPr>
              <w:t xml:space="preserve"> </w:t>
            </w:r>
            <w:r>
              <w:t>Class teachers are usually available at the end of</w:t>
            </w:r>
            <w:r>
              <w:rPr>
                <w:spacing w:val="-47"/>
              </w:rPr>
              <w:t xml:space="preserve"> </w:t>
            </w:r>
            <w:r>
              <w:t>the school day and are happy to make appointments if you require a longer discussion.</w:t>
            </w:r>
            <w:r>
              <w:rPr>
                <w:spacing w:val="1"/>
              </w:rPr>
              <w:t xml:space="preserve"> </w:t>
            </w:r>
            <w:r>
              <w:t>The class teacher may then seek the involvement of the school SENDCO.</w:t>
            </w:r>
            <w:r>
              <w:rPr>
                <w:spacing w:val="1"/>
              </w:rPr>
              <w:t xml:space="preserve"> </w:t>
            </w:r>
            <w:r>
              <w:t>Alternatively,</w:t>
            </w:r>
            <w:r>
              <w:rPr>
                <w:spacing w:val="-2"/>
              </w:rPr>
              <w:t xml:space="preserve"> </w:t>
            </w:r>
            <w:r>
              <w:t>the</w:t>
            </w:r>
            <w:r>
              <w:rPr>
                <w:spacing w:val="-2"/>
              </w:rPr>
              <w:t xml:space="preserve"> </w:t>
            </w:r>
            <w:r>
              <w:t>school SENDCO</w:t>
            </w:r>
            <w:r>
              <w:rPr>
                <w:spacing w:val="-1"/>
              </w:rPr>
              <w:t xml:space="preserve"> </w:t>
            </w:r>
            <w:r>
              <w:t>can</w:t>
            </w:r>
            <w:r>
              <w:rPr>
                <w:spacing w:val="-4"/>
              </w:rPr>
              <w:t xml:space="preserve"> </w:t>
            </w:r>
            <w:r>
              <w:t>be contacted</w:t>
            </w:r>
            <w:r>
              <w:rPr>
                <w:spacing w:val="-2"/>
              </w:rPr>
              <w:t xml:space="preserve"> </w:t>
            </w:r>
            <w:r>
              <w:t>directly, either at</w:t>
            </w:r>
            <w:r>
              <w:rPr>
                <w:spacing w:val="-4"/>
              </w:rPr>
              <w:t xml:space="preserve"> </w:t>
            </w:r>
            <w:r>
              <w:t>the</w:t>
            </w:r>
            <w:r>
              <w:rPr>
                <w:spacing w:val="-2"/>
              </w:rPr>
              <w:t xml:space="preserve"> </w:t>
            </w:r>
            <w:r>
              <w:t>end</w:t>
            </w:r>
            <w:r>
              <w:rPr>
                <w:spacing w:val="-1"/>
              </w:rPr>
              <w:t xml:space="preserve"> </w:t>
            </w:r>
            <w:r>
              <w:t>of</w:t>
            </w:r>
            <w:r>
              <w:rPr>
                <w:spacing w:val="-4"/>
              </w:rPr>
              <w:t xml:space="preserve"> </w:t>
            </w:r>
            <w:r>
              <w:t>the</w:t>
            </w:r>
            <w:r>
              <w:rPr>
                <w:spacing w:val="1"/>
              </w:rPr>
              <w:t xml:space="preserve"> </w:t>
            </w:r>
            <w:r>
              <w:t>school day,</w:t>
            </w:r>
            <w:r>
              <w:rPr>
                <w:spacing w:val="-3"/>
              </w:rPr>
              <w:t xml:space="preserve"> </w:t>
            </w:r>
            <w:r>
              <w:t>or</w:t>
            </w:r>
            <w:r>
              <w:rPr>
                <w:spacing w:val="-2"/>
              </w:rPr>
              <w:t xml:space="preserve"> </w:t>
            </w:r>
            <w:r>
              <w:t>via the</w:t>
            </w:r>
            <w:r>
              <w:rPr>
                <w:spacing w:val="-4"/>
              </w:rPr>
              <w:t xml:space="preserve"> </w:t>
            </w:r>
            <w:r>
              <w:t>email</w:t>
            </w:r>
            <w:r>
              <w:rPr>
                <w:spacing w:val="-1"/>
              </w:rPr>
              <w:t xml:space="preserve"> </w:t>
            </w:r>
            <w:r>
              <w:t>addresses</w:t>
            </w:r>
            <w:r>
              <w:rPr>
                <w:spacing w:val="1"/>
              </w:rPr>
              <w:t xml:space="preserve"> </w:t>
            </w:r>
            <w:r>
              <w:t>provided</w:t>
            </w:r>
            <w:r>
              <w:rPr>
                <w:spacing w:val="-1"/>
              </w:rPr>
              <w:t xml:space="preserve"> </w:t>
            </w:r>
            <w:r>
              <w:t>on</w:t>
            </w:r>
            <w:r>
              <w:rPr>
                <w:spacing w:val="-4"/>
              </w:rPr>
              <w:t xml:space="preserve"> </w:t>
            </w:r>
            <w:r>
              <w:t>the</w:t>
            </w:r>
            <w:r>
              <w:rPr>
                <w:spacing w:val="-2"/>
              </w:rPr>
              <w:t xml:space="preserve"> </w:t>
            </w:r>
            <w:r>
              <w:t>website.</w:t>
            </w:r>
          </w:p>
        </w:tc>
      </w:tr>
      <w:tr w:rsidR="00564875" w14:paraId="0B83C477" w14:textId="77777777">
        <w:trPr>
          <w:trHeight w:val="268"/>
        </w:trPr>
        <w:tc>
          <w:tcPr>
            <w:tcW w:w="15451" w:type="dxa"/>
            <w:tcBorders>
              <w:top w:val="single" w:sz="4" w:space="0" w:color="000000"/>
              <w:left w:val="single" w:sz="4" w:space="0" w:color="000000"/>
              <w:bottom w:val="single" w:sz="4" w:space="0" w:color="000000"/>
              <w:right w:val="single" w:sz="4" w:space="0" w:color="000000"/>
            </w:tcBorders>
          </w:tcPr>
          <w:p w14:paraId="4227CA2C" w14:textId="77777777" w:rsidR="00564875" w:rsidRDefault="00965B81">
            <w:pPr>
              <w:pStyle w:val="TableParagraph"/>
              <w:spacing w:line="248" w:lineRule="exact"/>
              <w:rPr>
                <w:b/>
                <w:i/>
              </w:rPr>
            </w:pPr>
            <w:r>
              <w:rPr>
                <w:b/>
              </w:rPr>
              <w:t>Where</w:t>
            </w:r>
            <w:r>
              <w:rPr>
                <w:b/>
                <w:spacing w:val="-3"/>
              </w:rPr>
              <w:t xml:space="preserve"> </w:t>
            </w:r>
            <w:r>
              <w:rPr>
                <w:b/>
              </w:rPr>
              <w:t>can</w:t>
            </w:r>
            <w:r>
              <w:rPr>
                <w:b/>
                <w:spacing w:val="-3"/>
              </w:rPr>
              <w:t xml:space="preserve"> </w:t>
            </w:r>
            <w:r>
              <w:rPr>
                <w:b/>
              </w:rPr>
              <w:t>I</w:t>
            </w:r>
            <w:r>
              <w:rPr>
                <w:b/>
                <w:spacing w:val="-2"/>
              </w:rPr>
              <w:t xml:space="preserve"> </w:t>
            </w:r>
            <w:r>
              <w:rPr>
                <w:b/>
              </w:rPr>
              <w:t>find</w:t>
            </w:r>
            <w:r>
              <w:rPr>
                <w:b/>
                <w:spacing w:val="-3"/>
              </w:rPr>
              <w:t xml:space="preserve"> </w:t>
            </w:r>
            <w:r>
              <w:rPr>
                <w:b/>
              </w:rPr>
              <w:t>the</w:t>
            </w:r>
            <w:r>
              <w:rPr>
                <w:b/>
                <w:spacing w:val="-2"/>
              </w:rPr>
              <w:t xml:space="preserve"> </w:t>
            </w:r>
            <w:r>
              <w:rPr>
                <w:b/>
              </w:rPr>
              <w:t>setting/school’s</w:t>
            </w:r>
            <w:r>
              <w:rPr>
                <w:b/>
                <w:spacing w:val="-5"/>
              </w:rPr>
              <w:t xml:space="preserve"> </w:t>
            </w:r>
            <w:r>
              <w:rPr>
                <w:b/>
              </w:rPr>
              <w:t>SEND</w:t>
            </w:r>
            <w:r>
              <w:rPr>
                <w:b/>
                <w:spacing w:val="-2"/>
              </w:rPr>
              <w:t xml:space="preserve"> </w:t>
            </w:r>
            <w:r>
              <w:rPr>
                <w:b/>
              </w:rPr>
              <w:t>policy</w:t>
            </w:r>
            <w:r>
              <w:rPr>
                <w:b/>
                <w:spacing w:val="1"/>
              </w:rPr>
              <w:t xml:space="preserve"> </w:t>
            </w:r>
            <w:r>
              <w:rPr>
                <w:b/>
              </w:rPr>
              <w:t>and</w:t>
            </w:r>
            <w:r>
              <w:rPr>
                <w:b/>
                <w:spacing w:val="-4"/>
              </w:rPr>
              <w:t xml:space="preserve"> </w:t>
            </w:r>
            <w:r>
              <w:rPr>
                <w:b/>
              </w:rPr>
              <w:t>other</w:t>
            </w:r>
            <w:r>
              <w:rPr>
                <w:b/>
                <w:spacing w:val="-2"/>
              </w:rPr>
              <w:t xml:space="preserve"> </w:t>
            </w:r>
            <w:r>
              <w:rPr>
                <w:b/>
              </w:rPr>
              <w:t>related</w:t>
            </w:r>
            <w:r>
              <w:rPr>
                <w:b/>
                <w:spacing w:val="-4"/>
              </w:rPr>
              <w:t xml:space="preserve"> </w:t>
            </w:r>
            <w:r>
              <w:rPr>
                <w:b/>
              </w:rPr>
              <w:t>documents?</w:t>
            </w:r>
            <w:r>
              <w:rPr>
                <w:b/>
                <w:spacing w:val="-2"/>
              </w:rPr>
              <w:t xml:space="preserve"> </w:t>
            </w:r>
            <w:r>
              <w:rPr>
                <w:b/>
                <w:i/>
                <w:color w:val="FF0000"/>
              </w:rPr>
              <w:t>(IRR)</w:t>
            </w:r>
          </w:p>
        </w:tc>
      </w:tr>
      <w:tr w:rsidR="00564875" w14:paraId="0EC2D8F6" w14:textId="77777777">
        <w:trPr>
          <w:trHeight w:val="537"/>
        </w:trPr>
        <w:tc>
          <w:tcPr>
            <w:tcW w:w="15451" w:type="dxa"/>
            <w:tcBorders>
              <w:top w:val="single" w:sz="4" w:space="0" w:color="000000"/>
              <w:left w:val="single" w:sz="4" w:space="0" w:color="000000"/>
              <w:bottom w:val="single" w:sz="4" w:space="0" w:color="000000"/>
              <w:right w:val="single" w:sz="4" w:space="0" w:color="000000"/>
            </w:tcBorders>
          </w:tcPr>
          <w:p w14:paraId="5914D1D6" w14:textId="77777777" w:rsidR="00564875" w:rsidRDefault="00965B81">
            <w:pPr>
              <w:pStyle w:val="TableParagraph"/>
              <w:spacing w:line="268" w:lineRule="exact"/>
            </w:pPr>
            <w:r>
              <w:t>The</w:t>
            </w:r>
            <w:r>
              <w:rPr>
                <w:spacing w:val="-1"/>
              </w:rPr>
              <w:t xml:space="preserve"> </w:t>
            </w:r>
            <w:r>
              <w:t>school’s</w:t>
            </w:r>
            <w:r>
              <w:rPr>
                <w:spacing w:val="-1"/>
              </w:rPr>
              <w:t xml:space="preserve"> </w:t>
            </w:r>
            <w:r>
              <w:t>SEND</w:t>
            </w:r>
            <w:r>
              <w:rPr>
                <w:spacing w:val="-2"/>
              </w:rPr>
              <w:t xml:space="preserve"> </w:t>
            </w:r>
            <w:r>
              <w:t>policy</w:t>
            </w:r>
            <w:r>
              <w:rPr>
                <w:spacing w:val="-1"/>
              </w:rPr>
              <w:t xml:space="preserve"> </w:t>
            </w:r>
            <w:r>
              <w:t>and</w:t>
            </w:r>
            <w:r>
              <w:rPr>
                <w:spacing w:val="-2"/>
              </w:rPr>
              <w:t xml:space="preserve"> </w:t>
            </w:r>
            <w:r>
              <w:t>other relevant</w:t>
            </w:r>
            <w:r>
              <w:rPr>
                <w:spacing w:val="-1"/>
              </w:rPr>
              <w:t xml:space="preserve"> </w:t>
            </w:r>
            <w:r>
              <w:t>policies</w:t>
            </w:r>
            <w:r>
              <w:rPr>
                <w:spacing w:val="-3"/>
              </w:rPr>
              <w:t xml:space="preserve"> </w:t>
            </w:r>
            <w:r>
              <w:t>can</w:t>
            </w:r>
            <w:r>
              <w:rPr>
                <w:spacing w:val="-1"/>
              </w:rPr>
              <w:t xml:space="preserve"> </w:t>
            </w:r>
            <w:r>
              <w:t>be</w:t>
            </w:r>
            <w:r>
              <w:rPr>
                <w:spacing w:val="-1"/>
              </w:rPr>
              <w:t xml:space="preserve"> </w:t>
            </w:r>
            <w:r>
              <w:t>found</w:t>
            </w:r>
            <w:r>
              <w:rPr>
                <w:spacing w:val="-3"/>
              </w:rPr>
              <w:t xml:space="preserve"> </w:t>
            </w:r>
            <w:r>
              <w:t>on</w:t>
            </w:r>
            <w:r>
              <w:rPr>
                <w:spacing w:val="-2"/>
              </w:rPr>
              <w:t xml:space="preserve"> </w:t>
            </w:r>
            <w:r>
              <w:t>the</w:t>
            </w:r>
            <w:r>
              <w:rPr>
                <w:spacing w:val="-3"/>
              </w:rPr>
              <w:t xml:space="preserve"> </w:t>
            </w:r>
            <w:r>
              <w:t>school</w:t>
            </w:r>
            <w:r>
              <w:rPr>
                <w:spacing w:val="-2"/>
              </w:rPr>
              <w:t xml:space="preserve"> </w:t>
            </w:r>
            <w:r>
              <w:t>website.</w:t>
            </w:r>
          </w:p>
        </w:tc>
      </w:tr>
    </w:tbl>
    <w:p w14:paraId="6409FD27" w14:textId="77777777" w:rsidR="00564875" w:rsidRDefault="00564875">
      <w:pPr>
        <w:spacing w:line="268" w:lineRule="exact"/>
        <w:sectPr w:rsidR="00564875" w:rsidSect="0080344E">
          <w:headerReference w:type="even" r:id="rId20"/>
          <w:headerReference w:type="default" r:id="rId21"/>
          <w:pgSz w:w="16840" w:h="11910" w:orient="landscape"/>
          <w:pgMar w:top="1200" w:right="400" w:bottom="280"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9"/>
      </w:tblGrid>
      <w:tr w:rsidR="00564875" w14:paraId="687C6F86" w14:textId="77777777">
        <w:trPr>
          <w:trHeight w:val="299"/>
        </w:trPr>
        <w:tc>
          <w:tcPr>
            <w:tcW w:w="15619" w:type="dxa"/>
            <w:shd w:val="clear" w:color="auto" w:fill="76923B"/>
          </w:tcPr>
          <w:p w14:paraId="6E41AC50" w14:textId="77777777" w:rsidR="00564875" w:rsidRDefault="00965B81">
            <w:pPr>
              <w:pStyle w:val="TableParagraph"/>
              <w:spacing w:line="280" w:lineRule="exact"/>
              <w:ind w:left="1473"/>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1314115A" w14:textId="77777777">
        <w:trPr>
          <w:trHeight w:val="299"/>
        </w:trPr>
        <w:tc>
          <w:tcPr>
            <w:tcW w:w="15619" w:type="dxa"/>
            <w:shd w:val="clear" w:color="auto" w:fill="FFB64A"/>
          </w:tcPr>
          <w:p w14:paraId="08CF4844" w14:textId="77777777" w:rsidR="00564875" w:rsidRDefault="00965B81">
            <w:pPr>
              <w:pStyle w:val="TableParagraph"/>
              <w:spacing w:line="280" w:lineRule="exact"/>
              <w:rPr>
                <w:b/>
                <w:sz w:val="24"/>
              </w:rPr>
            </w:pPr>
            <w:bookmarkStart w:id="3" w:name="_bookmark3"/>
            <w:bookmarkEnd w:id="3"/>
            <w:r>
              <w:rPr>
                <w:b/>
                <w:sz w:val="24"/>
              </w:rPr>
              <w:t>Teaching,</w:t>
            </w:r>
            <w:r>
              <w:rPr>
                <w:b/>
                <w:spacing w:val="-3"/>
                <w:sz w:val="24"/>
              </w:rPr>
              <w:t xml:space="preserve"> </w:t>
            </w:r>
            <w:r>
              <w:rPr>
                <w:b/>
                <w:sz w:val="24"/>
              </w:rPr>
              <w:t>Learning</w:t>
            </w:r>
            <w:r>
              <w:rPr>
                <w:b/>
                <w:spacing w:val="-4"/>
                <w:sz w:val="24"/>
              </w:rPr>
              <w:t xml:space="preserve"> </w:t>
            </w:r>
            <w:r>
              <w:rPr>
                <w:b/>
                <w:sz w:val="24"/>
              </w:rPr>
              <w:t>and</w:t>
            </w:r>
            <w:r>
              <w:rPr>
                <w:b/>
                <w:spacing w:val="-4"/>
                <w:sz w:val="24"/>
              </w:rPr>
              <w:t xml:space="preserve"> </w:t>
            </w:r>
            <w:r>
              <w:rPr>
                <w:b/>
                <w:sz w:val="24"/>
              </w:rPr>
              <w:t>Support</w:t>
            </w:r>
          </w:p>
        </w:tc>
      </w:tr>
      <w:tr w:rsidR="00564875" w14:paraId="52DC9D72" w14:textId="77777777">
        <w:trPr>
          <w:trHeight w:val="294"/>
        </w:trPr>
        <w:tc>
          <w:tcPr>
            <w:tcW w:w="15619" w:type="dxa"/>
          </w:tcPr>
          <w:p w14:paraId="03EA6977" w14:textId="77777777" w:rsidR="00564875" w:rsidRDefault="00965B81">
            <w:pPr>
              <w:pStyle w:val="TableParagraph"/>
              <w:spacing w:line="275" w:lineRule="exact"/>
              <w:rPr>
                <w:b/>
                <w:i/>
                <w:sz w:val="24"/>
              </w:rPr>
            </w:pPr>
            <w:r>
              <w:rPr>
                <w:b/>
              </w:rPr>
              <w:t>How</w:t>
            </w:r>
            <w:r>
              <w:rPr>
                <w:b/>
                <w:spacing w:val="-3"/>
              </w:rPr>
              <w:t xml:space="preserve"> </w:t>
            </w:r>
            <w:r>
              <w:rPr>
                <w:b/>
              </w:rPr>
              <w:t>will</w:t>
            </w:r>
            <w:r>
              <w:rPr>
                <w:b/>
                <w:spacing w:val="-3"/>
              </w:rPr>
              <w:t xml:space="preserve"> </w:t>
            </w:r>
            <w:r>
              <w:rPr>
                <w:b/>
              </w:rPr>
              <w:t>you</w:t>
            </w:r>
            <w:r>
              <w:rPr>
                <w:b/>
                <w:spacing w:val="-3"/>
              </w:rPr>
              <w:t xml:space="preserve"> </w:t>
            </w:r>
            <w:r>
              <w:rPr>
                <w:b/>
              </w:rPr>
              <w:t>teach and</w:t>
            </w:r>
            <w:r>
              <w:rPr>
                <w:b/>
                <w:spacing w:val="-2"/>
              </w:rPr>
              <w:t xml:space="preserve"> </w:t>
            </w:r>
            <w:r>
              <w:rPr>
                <w:b/>
              </w:rPr>
              <w:t>support</w:t>
            </w:r>
            <w:r>
              <w:rPr>
                <w:b/>
                <w:spacing w:val="-2"/>
              </w:rPr>
              <w:t xml:space="preserve"> </w:t>
            </w:r>
            <w:r>
              <w:rPr>
                <w:b/>
              </w:rPr>
              <w:t>my</w:t>
            </w:r>
            <w:r>
              <w:rPr>
                <w:b/>
                <w:spacing w:val="-2"/>
              </w:rPr>
              <w:t xml:space="preserve"> </w:t>
            </w:r>
            <w:r>
              <w:rPr>
                <w:b/>
              </w:rPr>
              <w:t>child</w:t>
            </w:r>
            <w:r>
              <w:rPr>
                <w:b/>
                <w:spacing w:val="-2"/>
              </w:rPr>
              <w:t xml:space="preserve"> </w:t>
            </w:r>
            <w:r>
              <w:rPr>
                <w:b/>
              </w:rPr>
              <w:t>or</w:t>
            </w:r>
            <w:r>
              <w:rPr>
                <w:b/>
                <w:spacing w:val="-3"/>
              </w:rPr>
              <w:t xml:space="preserve"> </w:t>
            </w:r>
            <w:r>
              <w:rPr>
                <w:b/>
              </w:rPr>
              <w:t>young</w:t>
            </w:r>
            <w:r>
              <w:rPr>
                <w:b/>
                <w:spacing w:val="-1"/>
              </w:rPr>
              <w:t xml:space="preserve"> </w:t>
            </w:r>
            <w:r>
              <w:rPr>
                <w:b/>
              </w:rPr>
              <w:t>person</w:t>
            </w:r>
            <w:r>
              <w:rPr>
                <w:b/>
                <w:spacing w:val="-1"/>
              </w:rPr>
              <w:t xml:space="preserve"> </w:t>
            </w:r>
            <w:r>
              <w:rPr>
                <w:b/>
              </w:rPr>
              <w:t>with</w:t>
            </w:r>
            <w:r>
              <w:rPr>
                <w:b/>
                <w:spacing w:val="-4"/>
              </w:rPr>
              <w:t xml:space="preserve"> </w:t>
            </w:r>
            <w:r>
              <w:rPr>
                <w:b/>
              </w:rPr>
              <w:t>SEND?</w:t>
            </w:r>
            <w:r>
              <w:rPr>
                <w:b/>
                <w:spacing w:val="-1"/>
              </w:rPr>
              <w:t xml:space="preserve"> </w:t>
            </w:r>
            <w:r>
              <w:rPr>
                <w:b/>
                <w:i/>
                <w:color w:val="FF0000"/>
                <w:sz w:val="24"/>
              </w:rPr>
              <w:t>(IRR)</w:t>
            </w:r>
          </w:p>
        </w:tc>
      </w:tr>
      <w:tr w:rsidR="00564875" w14:paraId="253B9772" w14:textId="77777777">
        <w:trPr>
          <w:trHeight w:val="3820"/>
        </w:trPr>
        <w:tc>
          <w:tcPr>
            <w:tcW w:w="15619" w:type="dxa"/>
          </w:tcPr>
          <w:p w14:paraId="7491067D" w14:textId="77777777" w:rsidR="00564875" w:rsidRDefault="00965B81">
            <w:pPr>
              <w:pStyle w:val="TableParagraph"/>
              <w:spacing w:before="152"/>
            </w:pPr>
            <w:r>
              <w:t>The</w:t>
            </w:r>
            <w:r>
              <w:rPr>
                <w:spacing w:val="-2"/>
              </w:rPr>
              <w:t xml:space="preserve"> </w:t>
            </w:r>
            <w:r>
              <w:t>school</w:t>
            </w:r>
            <w:r>
              <w:rPr>
                <w:spacing w:val="-4"/>
              </w:rPr>
              <w:t xml:space="preserve"> </w:t>
            </w:r>
            <w:r>
              <w:t>teaches</w:t>
            </w:r>
            <w:r>
              <w:rPr>
                <w:spacing w:val="-1"/>
              </w:rPr>
              <w:t xml:space="preserve"> </w:t>
            </w:r>
            <w:r>
              <w:t>pupils</w:t>
            </w:r>
            <w:r>
              <w:rPr>
                <w:spacing w:val="-3"/>
              </w:rPr>
              <w:t xml:space="preserve"> </w:t>
            </w:r>
            <w:r>
              <w:t>with</w:t>
            </w:r>
            <w:r>
              <w:rPr>
                <w:spacing w:val="-1"/>
              </w:rPr>
              <w:t xml:space="preserve"> </w:t>
            </w:r>
            <w:r>
              <w:t>SEND</w:t>
            </w:r>
            <w:r>
              <w:rPr>
                <w:spacing w:val="-3"/>
              </w:rPr>
              <w:t xml:space="preserve"> </w:t>
            </w:r>
            <w:r>
              <w:t>in</w:t>
            </w:r>
            <w:r>
              <w:rPr>
                <w:spacing w:val="-1"/>
              </w:rPr>
              <w:t xml:space="preserve"> </w:t>
            </w:r>
            <w:r>
              <w:t>accordance</w:t>
            </w:r>
            <w:r>
              <w:rPr>
                <w:spacing w:val="-4"/>
              </w:rPr>
              <w:t xml:space="preserve"> </w:t>
            </w:r>
            <w:r>
              <w:t>with</w:t>
            </w:r>
            <w:r>
              <w:rPr>
                <w:spacing w:val="-2"/>
              </w:rPr>
              <w:t xml:space="preserve"> </w:t>
            </w:r>
            <w:r>
              <w:t>the</w:t>
            </w:r>
            <w:r>
              <w:rPr>
                <w:spacing w:val="1"/>
              </w:rPr>
              <w:t xml:space="preserve"> </w:t>
            </w:r>
            <w:r>
              <w:t>Cheshire</w:t>
            </w:r>
            <w:r>
              <w:rPr>
                <w:spacing w:val="-1"/>
              </w:rPr>
              <w:t xml:space="preserve"> </w:t>
            </w:r>
            <w:r>
              <w:t>East Area</w:t>
            </w:r>
            <w:r>
              <w:rPr>
                <w:spacing w:val="-3"/>
              </w:rPr>
              <w:t xml:space="preserve"> </w:t>
            </w:r>
            <w:r>
              <w:t>Wide</w:t>
            </w:r>
            <w:r>
              <w:rPr>
                <w:spacing w:val="-1"/>
              </w:rPr>
              <w:t xml:space="preserve"> </w:t>
            </w:r>
            <w:r>
              <w:t>Offer.</w:t>
            </w:r>
          </w:p>
          <w:p w14:paraId="7AB2CEB6" w14:textId="2B7A75A0" w:rsidR="00564875" w:rsidRDefault="00965B81">
            <w:pPr>
              <w:pStyle w:val="TableParagraph"/>
              <w:spacing w:before="1"/>
              <w:ind w:right="208"/>
            </w:pPr>
            <w:r>
              <w:t xml:space="preserve">It is our aim that all children are given the opportunity to access appropriate learning opportunities in an inclusive manner. Our priority is the provision of </w:t>
            </w:r>
            <w:r w:rsidR="00265DC6">
              <w:t>high-quality</w:t>
            </w:r>
            <w:r>
              <w:t xml:space="preserve"> class</w:t>
            </w:r>
            <w:r>
              <w:rPr>
                <w:spacing w:val="-47"/>
              </w:rPr>
              <w:t xml:space="preserve"> </w:t>
            </w:r>
            <w:r>
              <w:t>teaching which is differentiated to meet the needs of all our learners. Class based approaches might include alternative forms of recording work, visual prompts, small</w:t>
            </w:r>
            <w:r>
              <w:rPr>
                <w:spacing w:val="1"/>
              </w:rPr>
              <w:t xml:space="preserve"> </w:t>
            </w:r>
            <w:r w:rsidR="00265DC6">
              <w:t>group,</w:t>
            </w:r>
            <w:r>
              <w:t xml:space="preserve"> or individual teaching etc. Class teachers and support staff are supported through regular professional development opportunities to support them in differentiating</w:t>
            </w:r>
            <w:r>
              <w:rPr>
                <w:spacing w:val="-47"/>
              </w:rPr>
              <w:t xml:space="preserve"> </w:t>
            </w:r>
            <w:r>
              <w:t>learning</w:t>
            </w:r>
            <w:r>
              <w:rPr>
                <w:spacing w:val="-1"/>
              </w:rPr>
              <w:t xml:space="preserve"> </w:t>
            </w:r>
            <w:r>
              <w:t>opportunities for</w:t>
            </w:r>
            <w:r>
              <w:rPr>
                <w:spacing w:val="-2"/>
              </w:rPr>
              <w:t xml:space="preserve"> </w:t>
            </w:r>
            <w:r>
              <w:t>the</w:t>
            </w:r>
            <w:r>
              <w:rPr>
                <w:spacing w:val="1"/>
              </w:rPr>
              <w:t xml:space="preserve"> </w:t>
            </w:r>
            <w:r>
              <w:t>learners</w:t>
            </w:r>
            <w:r>
              <w:rPr>
                <w:spacing w:val="-2"/>
              </w:rPr>
              <w:t xml:space="preserve"> </w:t>
            </w:r>
            <w:r>
              <w:t>in their</w:t>
            </w:r>
            <w:r>
              <w:rPr>
                <w:spacing w:val="-3"/>
              </w:rPr>
              <w:t xml:space="preserve"> </w:t>
            </w:r>
            <w:r>
              <w:t>class.</w:t>
            </w:r>
          </w:p>
          <w:p w14:paraId="38B10C23" w14:textId="5CA47EB5" w:rsidR="00564875" w:rsidRDefault="00965B81">
            <w:pPr>
              <w:pStyle w:val="TableParagraph"/>
              <w:spacing w:before="1"/>
              <w:ind w:right="596"/>
            </w:pPr>
            <w:r>
              <w:t xml:space="preserve">The school has a wide range of intervention </w:t>
            </w:r>
            <w:proofErr w:type="spellStart"/>
            <w:r>
              <w:t>programmes</w:t>
            </w:r>
            <w:proofErr w:type="spellEnd"/>
            <w:r>
              <w:t xml:space="preserve"> available to support children who require support which goes beyond </w:t>
            </w:r>
            <w:r w:rsidR="00265DC6">
              <w:t>class-based</w:t>
            </w:r>
            <w:r>
              <w:t xml:space="preserve"> approaches. Some of these</w:t>
            </w:r>
            <w:r>
              <w:rPr>
                <w:spacing w:val="-47"/>
              </w:rPr>
              <w:t xml:space="preserve"> </w:t>
            </w:r>
            <w:r>
              <w:t>intervention approaches are published or commercially available packages of support, such a</w:t>
            </w:r>
            <w:r w:rsidR="00144469">
              <w:t>s</w:t>
            </w:r>
            <w:r>
              <w:t xml:space="preserve"> Nessy, etc. Others are</w:t>
            </w:r>
            <w:r w:rsidR="00265DC6">
              <w:rPr>
                <w:spacing w:val="1"/>
              </w:rPr>
              <w:t xml:space="preserve"> </w:t>
            </w:r>
            <w:r>
              <w:t>bespoke/</w:t>
            </w:r>
            <w:proofErr w:type="spellStart"/>
            <w:r>
              <w:t>personalised</w:t>
            </w:r>
            <w:proofErr w:type="spellEnd"/>
            <w:r>
              <w:rPr>
                <w:spacing w:val="-1"/>
              </w:rPr>
              <w:t xml:space="preserve"> </w:t>
            </w:r>
            <w:r>
              <w:t>approaches</w:t>
            </w:r>
            <w:r>
              <w:rPr>
                <w:spacing w:val="-2"/>
              </w:rPr>
              <w:t xml:space="preserve"> </w:t>
            </w:r>
            <w:r>
              <w:t>based</w:t>
            </w:r>
            <w:r>
              <w:rPr>
                <w:spacing w:val="-3"/>
              </w:rPr>
              <w:t xml:space="preserve"> </w:t>
            </w:r>
            <w:r>
              <w:t>on</w:t>
            </w:r>
            <w:r>
              <w:rPr>
                <w:spacing w:val="-1"/>
              </w:rPr>
              <w:t xml:space="preserve"> </w:t>
            </w:r>
            <w:r>
              <w:t>best practice guidance,</w:t>
            </w:r>
            <w:r>
              <w:rPr>
                <w:spacing w:val="1"/>
              </w:rPr>
              <w:t xml:space="preserve"> </w:t>
            </w:r>
            <w:r>
              <w:t>for</w:t>
            </w:r>
            <w:r>
              <w:rPr>
                <w:spacing w:val="-2"/>
              </w:rPr>
              <w:t xml:space="preserve"> </w:t>
            </w:r>
            <w:r>
              <w:t>example</w:t>
            </w:r>
            <w:r>
              <w:rPr>
                <w:spacing w:val="-1"/>
              </w:rPr>
              <w:t xml:space="preserve"> </w:t>
            </w:r>
            <w:r>
              <w:t>social</w:t>
            </w:r>
            <w:r>
              <w:rPr>
                <w:spacing w:val="-1"/>
              </w:rPr>
              <w:t xml:space="preserve"> </w:t>
            </w:r>
            <w:r>
              <w:t>skills groups.</w:t>
            </w:r>
          </w:p>
          <w:p w14:paraId="7B2B6378" w14:textId="4B76EE29" w:rsidR="00564875" w:rsidRDefault="00965B81" w:rsidP="00C45CD2">
            <w:pPr>
              <w:pStyle w:val="TableParagraph"/>
              <w:spacing w:before="3" w:line="237" w:lineRule="auto"/>
              <w:ind w:right="585"/>
            </w:pPr>
            <w:r>
              <w:t xml:space="preserve">For those with specialist needs, the school seeks the advice of specialists, for example Speech and Language Therapists, </w:t>
            </w:r>
            <w:r w:rsidR="00C45CD2" w:rsidRPr="00C45CD2">
              <w:t>Sensory Processing Occupational Therapy Support Service (SPOTSS)</w:t>
            </w:r>
            <w:r w:rsidR="00C45CD2">
              <w:t xml:space="preserve"> and </w:t>
            </w:r>
            <w:r>
              <w:t>Occupational Therapists. In</w:t>
            </w:r>
            <w:r>
              <w:rPr>
                <w:spacing w:val="-47"/>
              </w:rPr>
              <w:t xml:space="preserve"> </w:t>
            </w:r>
            <w:r w:rsidR="00B707D9">
              <w:rPr>
                <w:spacing w:val="-47"/>
              </w:rPr>
              <w:t xml:space="preserve">  </w:t>
            </w:r>
            <w:r>
              <w:t>some cases,</w:t>
            </w:r>
            <w:r>
              <w:rPr>
                <w:spacing w:val="-1"/>
              </w:rPr>
              <w:t xml:space="preserve"> </w:t>
            </w:r>
            <w:r>
              <w:t>these</w:t>
            </w:r>
            <w:r>
              <w:rPr>
                <w:spacing w:val="1"/>
              </w:rPr>
              <w:t xml:space="preserve"> </w:t>
            </w:r>
            <w:r>
              <w:t>specialists</w:t>
            </w:r>
            <w:r>
              <w:rPr>
                <w:spacing w:val="1"/>
              </w:rPr>
              <w:t xml:space="preserve"> </w:t>
            </w:r>
            <w:r>
              <w:t>m</w:t>
            </w:r>
            <w:r w:rsidR="00B707D9">
              <w:t>ay</w:t>
            </w:r>
            <w:r>
              <w:rPr>
                <w:spacing w:val="-3"/>
              </w:rPr>
              <w:t xml:space="preserve"> </w:t>
            </w:r>
            <w:r>
              <w:t>work in</w:t>
            </w:r>
            <w:r>
              <w:rPr>
                <w:spacing w:val="-3"/>
              </w:rPr>
              <w:t xml:space="preserve"> </w:t>
            </w:r>
            <w:r>
              <w:t>school</w:t>
            </w:r>
            <w:r>
              <w:rPr>
                <w:spacing w:val="-2"/>
              </w:rPr>
              <w:t xml:space="preserve"> </w:t>
            </w:r>
            <w:r>
              <w:t>with</w:t>
            </w:r>
            <w:r>
              <w:rPr>
                <w:spacing w:val="-2"/>
              </w:rPr>
              <w:t xml:space="preserve"> </w:t>
            </w:r>
            <w:r>
              <w:t>the</w:t>
            </w:r>
            <w:r>
              <w:rPr>
                <w:spacing w:val="1"/>
              </w:rPr>
              <w:t xml:space="preserve"> </w:t>
            </w:r>
            <w:r>
              <w:t>child,</w:t>
            </w:r>
            <w:r>
              <w:rPr>
                <w:spacing w:val="-2"/>
              </w:rPr>
              <w:t xml:space="preserve"> </w:t>
            </w:r>
            <w:r>
              <w:t>or school</w:t>
            </w:r>
            <w:r>
              <w:rPr>
                <w:spacing w:val="-1"/>
              </w:rPr>
              <w:t xml:space="preserve"> </w:t>
            </w:r>
            <w:r>
              <w:t>staff</w:t>
            </w:r>
            <w:r>
              <w:rPr>
                <w:spacing w:val="-5"/>
              </w:rPr>
              <w:t xml:space="preserve"> </w:t>
            </w:r>
            <w:r>
              <w:t>might attend</w:t>
            </w:r>
            <w:r>
              <w:rPr>
                <w:spacing w:val="-1"/>
              </w:rPr>
              <w:t xml:space="preserve"> </w:t>
            </w:r>
            <w:r>
              <w:t>therapy</w:t>
            </w:r>
            <w:r>
              <w:rPr>
                <w:spacing w:val="-1"/>
              </w:rPr>
              <w:t xml:space="preserve"> </w:t>
            </w:r>
            <w:r>
              <w:t>sessions</w:t>
            </w:r>
            <w:r>
              <w:rPr>
                <w:spacing w:val="-2"/>
              </w:rPr>
              <w:t xml:space="preserve"> </w:t>
            </w:r>
            <w:r>
              <w:t>out</w:t>
            </w:r>
            <w:r>
              <w:rPr>
                <w:spacing w:val="-2"/>
              </w:rPr>
              <w:t xml:space="preserve"> </w:t>
            </w:r>
            <w:r>
              <w:t>of school</w:t>
            </w:r>
            <w:r>
              <w:rPr>
                <w:spacing w:val="-4"/>
              </w:rPr>
              <w:t xml:space="preserve"> </w:t>
            </w:r>
            <w:r>
              <w:t>with</w:t>
            </w:r>
            <w:r>
              <w:rPr>
                <w:spacing w:val="-3"/>
              </w:rPr>
              <w:t xml:space="preserve"> </w:t>
            </w:r>
            <w:r>
              <w:t>the</w:t>
            </w:r>
            <w:r>
              <w:rPr>
                <w:spacing w:val="-2"/>
              </w:rPr>
              <w:t xml:space="preserve"> </w:t>
            </w:r>
            <w:r>
              <w:t>pupil.</w:t>
            </w:r>
          </w:p>
          <w:p w14:paraId="4A93DABE" w14:textId="77777777" w:rsidR="00564875" w:rsidRDefault="00965B81">
            <w:pPr>
              <w:pStyle w:val="TableParagraph"/>
              <w:spacing w:before="1"/>
              <w:ind w:right="288"/>
            </w:pPr>
            <w:r>
              <w:t xml:space="preserve">Where additional levels of support are required, a </w:t>
            </w:r>
            <w:proofErr w:type="spellStart"/>
            <w:r>
              <w:t>personalised</w:t>
            </w:r>
            <w:proofErr w:type="spellEnd"/>
            <w:r>
              <w:t xml:space="preserve"> support plan is created, which will outline the provision available to each child and will be available to</w:t>
            </w:r>
            <w:r>
              <w:rPr>
                <w:spacing w:val="1"/>
              </w:rPr>
              <w:t xml:space="preserve"> </w:t>
            </w:r>
            <w:r>
              <w:t>parents. In addition, parents will be fully involved in the planning of support for their child and will have the opportunity to discuss their child’s progress at regular parent-</w:t>
            </w:r>
            <w:r>
              <w:rPr>
                <w:spacing w:val="-47"/>
              </w:rPr>
              <w:t xml:space="preserve"> </w:t>
            </w:r>
            <w:r>
              <w:t>teacher</w:t>
            </w:r>
            <w:r>
              <w:rPr>
                <w:spacing w:val="-3"/>
              </w:rPr>
              <w:t xml:space="preserve"> </w:t>
            </w:r>
            <w:r>
              <w:t>meetings.</w:t>
            </w:r>
            <w:r>
              <w:rPr>
                <w:spacing w:val="-3"/>
              </w:rPr>
              <w:t xml:space="preserve"> </w:t>
            </w:r>
            <w:r>
              <w:t>There</w:t>
            </w:r>
            <w:r>
              <w:rPr>
                <w:spacing w:val="-2"/>
              </w:rPr>
              <w:t xml:space="preserve"> </w:t>
            </w:r>
            <w:r>
              <w:t>is</w:t>
            </w:r>
            <w:r>
              <w:rPr>
                <w:spacing w:val="-3"/>
              </w:rPr>
              <w:t xml:space="preserve"> </w:t>
            </w:r>
            <w:r>
              <w:t>also the</w:t>
            </w:r>
            <w:r>
              <w:rPr>
                <w:spacing w:val="-2"/>
              </w:rPr>
              <w:t xml:space="preserve"> </w:t>
            </w:r>
            <w:r>
              <w:t>opportunity</w:t>
            </w:r>
            <w:r>
              <w:rPr>
                <w:spacing w:val="-1"/>
              </w:rPr>
              <w:t xml:space="preserve"> </w:t>
            </w:r>
            <w:r>
              <w:t>to</w:t>
            </w:r>
            <w:r>
              <w:rPr>
                <w:spacing w:val="1"/>
              </w:rPr>
              <w:t xml:space="preserve"> </w:t>
            </w:r>
            <w:r>
              <w:t>contact the school SENDCO</w:t>
            </w:r>
            <w:r>
              <w:rPr>
                <w:spacing w:val="-2"/>
              </w:rPr>
              <w:t xml:space="preserve"> </w:t>
            </w:r>
            <w:r>
              <w:t>via</w:t>
            </w:r>
            <w:r>
              <w:rPr>
                <w:spacing w:val="-3"/>
              </w:rPr>
              <w:t xml:space="preserve"> </w:t>
            </w:r>
            <w:r>
              <w:t>email</w:t>
            </w:r>
            <w:r>
              <w:rPr>
                <w:spacing w:val="-2"/>
              </w:rPr>
              <w:t xml:space="preserve"> </w:t>
            </w:r>
            <w:r>
              <w:t>or</w:t>
            </w:r>
            <w:r>
              <w:rPr>
                <w:spacing w:val="-3"/>
              </w:rPr>
              <w:t xml:space="preserve"> </w:t>
            </w:r>
            <w:r>
              <w:t>in person</w:t>
            </w:r>
            <w:r>
              <w:rPr>
                <w:spacing w:val="-2"/>
              </w:rPr>
              <w:t xml:space="preserve"> </w:t>
            </w:r>
            <w:r>
              <w:t>to</w:t>
            </w:r>
            <w:r>
              <w:rPr>
                <w:spacing w:val="1"/>
              </w:rPr>
              <w:t xml:space="preserve"> </w:t>
            </w:r>
            <w:r>
              <w:t>discuss pupil’s</w:t>
            </w:r>
            <w:r>
              <w:rPr>
                <w:spacing w:val="-1"/>
              </w:rPr>
              <w:t xml:space="preserve"> </w:t>
            </w:r>
            <w:r>
              <w:t>needs in</w:t>
            </w:r>
            <w:r>
              <w:rPr>
                <w:spacing w:val="-3"/>
              </w:rPr>
              <w:t xml:space="preserve"> </w:t>
            </w:r>
            <w:r>
              <w:t>more</w:t>
            </w:r>
            <w:r>
              <w:rPr>
                <w:spacing w:val="-3"/>
              </w:rPr>
              <w:t xml:space="preserve"> </w:t>
            </w:r>
            <w:r>
              <w:t>detail.</w:t>
            </w:r>
          </w:p>
        </w:tc>
      </w:tr>
      <w:tr w:rsidR="00564875" w14:paraId="48C09C47" w14:textId="77777777">
        <w:trPr>
          <w:trHeight w:val="292"/>
        </w:trPr>
        <w:tc>
          <w:tcPr>
            <w:tcW w:w="15619" w:type="dxa"/>
          </w:tcPr>
          <w:p w14:paraId="7A2DC3E2" w14:textId="77777777" w:rsidR="00564875" w:rsidRDefault="00965B81">
            <w:pPr>
              <w:pStyle w:val="TableParagraph"/>
              <w:spacing w:line="273" w:lineRule="exact"/>
              <w:ind w:left="158"/>
              <w:rPr>
                <w:b/>
                <w:i/>
                <w:sz w:val="24"/>
              </w:rPr>
            </w:pPr>
            <w:r>
              <w:rPr>
                <w:b/>
              </w:rPr>
              <w:t>How</w:t>
            </w:r>
            <w:r>
              <w:rPr>
                <w:b/>
                <w:spacing w:val="-3"/>
              </w:rPr>
              <w:t xml:space="preserve"> </w:t>
            </w:r>
            <w:r>
              <w:rPr>
                <w:b/>
              </w:rPr>
              <w:t>will</w:t>
            </w:r>
            <w:r>
              <w:rPr>
                <w:b/>
                <w:spacing w:val="-4"/>
              </w:rPr>
              <w:t xml:space="preserve"> </w:t>
            </w:r>
            <w:r>
              <w:rPr>
                <w:b/>
              </w:rPr>
              <w:t>the</w:t>
            </w:r>
            <w:r>
              <w:rPr>
                <w:b/>
                <w:spacing w:val="-2"/>
              </w:rPr>
              <w:t xml:space="preserve"> </w:t>
            </w:r>
            <w:r>
              <w:rPr>
                <w:b/>
              </w:rPr>
              <w:t>curriculum</w:t>
            </w:r>
            <w:r>
              <w:rPr>
                <w:b/>
                <w:spacing w:val="-1"/>
              </w:rPr>
              <w:t xml:space="preserve"> </w:t>
            </w:r>
            <w:r>
              <w:rPr>
                <w:b/>
              </w:rPr>
              <w:t>and</w:t>
            </w:r>
            <w:r>
              <w:rPr>
                <w:b/>
                <w:spacing w:val="-2"/>
              </w:rPr>
              <w:t xml:space="preserve"> </w:t>
            </w:r>
            <w:r>
              <w:rPr>
                <w:b/>
              </w:rPr>
              <w:t>learning</w:t>
            </w:r>
            <w:r>
              <w:rPr>
                <w:b/>
                <w:spacing w:val="-2"/>
              </w:rPr>
              <w:t xml:space="preserve"> </w:t>
            </w:r>
            <w:r>
              <w:rPr>
                <w:b/>
              </w:rPr>
              <w:t>environment</w:t>
            </w:r>
            <w:r>
              <w:rPr>
                <w:b/>
                <w:spacing w:val="-1"/>
              </w:rPr>
              <w:t xml:space="preserve"> </w:t>
            </w:r>
            <w:r>
              <w:rPr>
                <w:b/>
              </w:rPr>
              <w:t>be</w:t>
            </w:r>
            <w:r>
              <w:rPr>
                <w:b/>
                <w:spacing w:val="-3"/>
              </w:rPr>
              <w:t xml:space="preserve"> </w:t>
            </w:r>
            <w:r>
              <w:rPr>
                <w:b/>
              </w:rPr>
              <w:t>matched</w:t>
            </w:r>
            <w:r>
              <w:rPr>
                <w:b/>
                <w:spacing w:val="-3"/>
              </w:rPr>
              <w:t xml:space="preserve"> </w:t>
            </w:r>
            <w:r>
              <w:rPr>
                <w:b/>
              </w:rPr>
              <w:t>to</w:t>
            </w:r>
            <w:r>
              <w:rPr>
                <w:b/>
                <w:spacing w:val="-4"/>
              </w:rPr>
              <w:t xml:space="preserve"> </w:t>
            </w:r>
            <w:r>
              <w:rPr>
                <w:b/>
              </w:rPr>
              <w:t>my</w:t>
            </w:r>
            <w:r>
              <w:rPr>
                <w:b/>
                <w:spacing w:val="-3"/>
              </w:rPr>
              <w:t xml:space="preserve"> </w:t>
            </w:r>
            <w:r>
              <w:rPr>
                <w:b/>
              </w:rPr>
              <w:t>child</w:t>
            </w:r>
            <w:r>
              <w:rPr>
                <w:b/>
                <w:spacing w:val="-2"/>
              </w:rPr>
              <w:t xml:space="preserve"> </w:t>
            </w:r>
            <w:r>
              <w:rPr>
                <w:b/>
              </w:rPr>
              <w:t>or</w:t>
            </w:r>
            <w:r>
              <w:rPr>
                <w:b/>
                <w:spacing w:val="-4"/>
              </w:rPr>
              <w:t xml:space="preserve"> </w:t>
            </w:r>
            <w:r>
              <w:rPr>
                <w:b/>
              </w:rPr>
              <w:t>young</w:t>
            </w:r>
            <w:r>
              <w:rPr>
                <w:b/>
                <w:spacing w:val="-1"/>
              </w:rPr>
              <w:t xml:space="preserve"> </w:t>
            </w:r>
            <w:r>
              <w:rPr>
                <w:b/>
              </w:rPr>
              <w:t>person’s</w:t>
            </w:r>
            <w:r>
              <w:rPr>
                <w:b/>
                <w:spacing w:val="-1"/>
              </w:rPr>
              <w:t xml:space="preserve"> </w:t>
            </w:r>
            <w:r>
              <w:rPr>
                <w:b/>
              </w:rPr>
              <w:t xml:space="preserve">needs? </w:t>
            </w:r>
            <w:r>
              <w:rPr>
                <w:b/>
                <w:i/>
                <w:color w:val="FF0000"/>
                <w:sz w:val="24"/>
              </w:rPr>
              <w:t>(IRR)</w:t>
            </w:r>
          </w:p>
        </w:tc>
      </w:tr>
      <w:tr w:rsidR="00564875" w14:paraId="07957C4B" w14:textId="77777777">
        <w:trPr>
          <w:trHeight w:val="2954"/>
        </w:trPr>
        <w:tc>
          <w:tcPr>
            <w:tcW w:w="15619" w:type="dxa"/>
          </w:tcPr>
          <w:p w14:paraId="26543582" w14:textId="7F4C4D8E" w:rsidR="00564875" w:rsidRDefault="00965B81" w:rsidP="00BF7EEC">
            <w:pPr>
              <w:pStyle w:val="TableParagraph"/>
              <w:ind w:right="94"/>
            </w:pPr>
            <w:r>
              <w:t>All class teachers take responsibility for meeting the needs of all learners in their class by differentiating the learning. Where pupils have SEND, class teachers will be aware</w:t>
            </w:r>
            <w:r>
              <w:rPr>
                <w:spacing w:val="1"/>
              </w:rPr>
              <w:t xml:space="preserve"> </w:t>
            </w:r>
            <w:r>
              <w:t>of</w:t>
            </w:r>
            <w:r>
              <w:rPr>
                <w:spacing w:val="2"/>
              </w:rPr>
              <w:t xml:space="preserve"> </w:t>
            </w:r>
            <w:r>
              <w:t>the</w:t>
            </w:r>
            <w:r>
              <w:rPr>
                <w:spacing w:val="1"/>
              </w:rPr>
              <w:t xml:space="preserve"> </w:t>
            </w:r>
            <w:r>
              <w:t>pupil’s</w:t>
            </w:r>
            <w:r>
              <w:rPr>
                <w:spacing w:val="2"/>
              </w:rPr>
              <w:t xml:space="preserve"> </w:t>
            </w:r>
            <w:r>
              <w:t>areas</w:t>
            </w:r>
            <w:r>
              <w:rPr>
                <w:spacing w:val="1"/>
              </w:rPr>
              <w:t xml:space="preserve"> </w:t>
            </w:r>
            <w:r>
              <w:t>of strengths</w:t>
            </w:r>
            <w:r>
              <w:rPr>
                <w:spacing w:val="2"/>
              </w:rPr>
              <w:t xml:space="preserve"> </w:t>
            </w:r>
            <w:r>
              <w:t>and</w:t>
            </w:r>
            <w:r>
              <w:rPr>
                <w:spacing w:val="1"/>
              </w:rPr>
              <w:t xml:space="preserve"> </w:t>
            </w:r>
            <w:r>
              <w:t>weaknesses,</w:t>
            </w:r>
            <w:r>
              <w:rPr>
                <w:spacing w:val="4"/>
              </w:rPr>
              <w:t xml:space="preserve"> </w:t>
            </w:r>
            <w:r>
              <w:t>and</w:t>
            </w:r>
            <w:r>
              <w:rPr>
                <w:spacing w:val="-1"/>
              </w:rPr>
              <w:t xml:space="preserve"> </w:t>
            </w:r>
            <w:r>
              <w:t>will</w:t>
            </w:r>
            <w:r>
              <w:rPr>
                <w:spacing w:val="3"/>
              </w:rPr>
              <w:t xml:space="preserve"> </w:t>
            </w:r>
            <w:r>
              <w:t>make</w:t>
            </w:r>
            <w:r>
              <w:rPr>
                <w:spacing w:val="1"/>
              </w:rPr>
              <w:t xml:space="preserve"> </w:t>
            </w:r>
            <w:r>
              <w:t>every effort</w:t>
            </w:r>
            <w:r>
              <w:rPr>
                <w:spacing w:val="1"/>
              </w:rPr>
              <w:t xml:space="preserve"> </w:t>
            </w:r>
            <w:r>
              <w:t>to</w:t>
            </w:r>
            <w:r>
              <w:rPr>
                <w:spacing w:val="2"/>
              </w:rPr>
              <w:t xml:space="preserve"> </w:t>
            </w:r>
            <w:r>
              <w:t>accommodate</w:t>
            </w:r>
            <w:r>
              <w:rPr>
                <w:spacing w:val="3"/>
              </w:rPr>
              <w:t xml:space="preserve"> </w:t>
            </w:r>
            <w:r>
              <w:t>these.</w:t>
            </w:r>
            <w:r>
              <w:rPr>
                <w:spacing w:val="3"/>
              </w:rPr>
              <w:t xml:space="preserve"> </w:t>
            </w:r>
            <w:r>
              <w:t>For</w:t>
            </w:r>
            <w:r>
              <w:rPr>
                <w:spacing w:val="3"/>
              </w:rPr>
              <w:t xml:space="preserve"> </w:t>
            </w:r>
            <w:r>
              <w:t>example,</w:t>
            </w:r>
            <w:r>
              <w:rPr>
                <w:spacing w:val="2"/>
              </w:rPr>
              <w:t xml:space="preserve"> </w:t>
            </w:r>
            <w:r>
              <w:t>for</w:t>
            </w:r>
            <w:r>
              <w:rPr>
                <w:spacing w:val="3"/>
              </w:rPr>
              <w:t xml:space="preserve"> </w:t>
            </w:r>
            <w:r>
              <w:t>learners</w:t>
            </w:r>
            <w:r>
              <w:rPr>
                <w:spacing w:val="3"/>
              </w:rPr>
              <w:t xml:space="preserve"> </w:t>
            </w:r>
            <w:r>
              <w:t>with</w:t>
            </w:r>
            <w:r>
              <w:rPr>
                <w:spacing w:val="2"/>
              </w:rPr>
              <w:t xml:space="preserve"> </w:t>
            </w:r>
            <w:r>
              <w:t>literacy</w:t>
            </w:r>
            <w:r>
              <w:rPr>
                <w:spacing w:val="3"/>
              </w:rPr>
              <w:t xml:space="preserve"> </w:t>
            </w:r>
            <w:r>
              <w:t>difficulties,</w:t>
            </w:r>
            <w:r>
              <w:rPr>
                <w:spacing w:val="3"/>
              </w:rPr>
              <w:t xml:space="preserve"> </w:t>
            </w:r>
            <w:r>
              <w:t>the</w:t>
            </w:r>
            <w:r>
              <w:rPr>
                <w:spacing w:val="4"/>
              </w:rPr>
              <w:t xml:space="preserve"> </w:t>
            </w:r>
            <w:r>
              <w:t>class teacher</w:t>
            </w:r>
            <w:r>
              <w:rPr>
                <w:spacing w:val="1"/>
              </w:rPr>
              <w:t xml:space="preserve"> </w:t>
            </w:r>
            <w:r>
              <w:t xml:space="preserve">may provide </w:t>
            </w:r>
            <w:proofErr w:type="spellStart"/>
            <w:r>
              <w:t>personalised</w:t>
            </w:r>
            <w:proofErr w:type="spellEnd"/>
            <w:r>
              <w:t xml:space="preserve"> spelling banks, or for those with language processing differences, visual supports may be used to accompany auditory information. We use a</w:t>
            </w:r>
            <w:r>
              <w:rPr>
                <w:spacing w:val="1"/>
              </w:rPr>
              <w:t xml:space="preserve"> </w:t>
            </w:r>
            <w:r>
              <w:t>password protected integrated information management system for all electronic data in school which highlights pupils SEND and medical needs to all staff who log into the</w:t>
            </w:r>
            <w:r>
              <w:rPr>
                <w:spacing w:val="-47"/>
              </w:rPr>
              <w:t xml:space="preserve"> </w:t>
            </w:r>
            <w:r>
              <w:t>system. This system is linked to our registration and assessment tools meaning that information about pupil need is visible to staff alongside academic data. Information</w:t>
            </w:r>
            <w:r>
              <w:rPr>
                <w:spacing w:val="1"/>
              </w:rPr>
              <w:t xml:space="preserve"> </w:t>
            </w:r>
            <w:r>
              <w:t>about</w:t>
            </w:r>
            <w:r>
              <w:rPr>
                <w:spacing w:val="2"/>
              </w:rPr>
              <w:t xml:space="preserve"> </w:t>
            </w:r>
            <w:r>
              <w:t>individual</w:t>
            </w:r>
            <w:r>
              <w:rPr>
                <w:spacing w:val="2"/>
              </w:rPr>
              <w:t xml:space="preserve"> </w:t>
            </w:r>
            <w:r>
              <w:t>pupils</w:t>
            </w:r>
            <w:r>
              <w:rPr>
                <w:spacing w:val="3"/>
              </w:rPr>
              <w:t xml:space="preserve"> </w:t>
            </w:r>
            <w:r>
              <w:t>with</w:t>
            </w:r>
            <w:r>
              <w:rPr>
                <w:spacing w:val="1"/>
              </w:rPr>
              <w:t xml:space="preserve"> </w:t>
            </w:r>
            <w:r>
              <w:t>SEND</w:t>
            </w:r>
            <w:r>
              <w:rPr>
                <w:spacing w:val="4"/>
              </w:rPr>
              <w:t xml:space="preserve"> </w:t>
            </w:r>
            <w:r>
              <w:t>is</w:t>
            </w:r>
            <w:r>
              <w:rPr>
                <w:spacing w:val="2"/>
              </w:rPr>
              <w:t xml:space="preserve"> </w:t>
            </w:r>
            <w:r w:rsidRPr="00BA43EF">
              <w:t>shared</w:t>
            </w:r>
            <w:r w:rsidRPr="00BA43EF">
              <w:rPr>
                <w:spacing w:val="3"/>
              </w:rPr>
              <w:t xml:space="preserve"> </w:t>
            </w:r>
            <w:r w:rsidRPr="00BA43EF">
              <w:t>with</w:t>
            </w:r>
            <w:r w:rsidRPr="00BA43EF">
              <w:rPr>
                <w:spacing w:val="2"/>
              </w:rPr>
              <w:t xml:space="preserve"> </w:t>
            </w:r>
            <w:r w:rsidRPr="00BA43EF">
              <w:t>supply</w:t>
            </w:r>
            <w:r w:rsidRPr="00BA43EF">
              <w:rPr>
                <w:spacing w:val="3"/>
              </w:rPr>
              <w:t xml:space="preserve"> </w:t>
            </w:r>
            <w:r w:rsidRPr="00BA43EF">
              <w:t>staff</w:t>
            </w:r>
            <w:r w:rsidRPr="00BA43EF">
              <w:rPr>
                <w:spacing w:val="1"/>
              </w:rPr>
              <w:t xml:space="preserve"> </w:t>
            </w:r>
            <w:r w:rsidR="00937957" w:rsidRPr="00BA43EF">
              <w:t>via their individual SEN support plan</w:t>
            </w:r>
            <w:r w:rsidRPr="00BA43EF">
              <w:t>. Where</w:t>
            </w:r>
            <w:r w:rsidRPr="00BA43EF">
              <w:rPr>
                <w:spacing w:val="2"/>
              </w:rPr>
              <w:t xml:space="preserve"> </w:t>
            </w:r>
            <w:r w:rsidR="00C45CD2" w:rsidRPr="00BA43EF">
              <w:t>the gap between the child and that of his/her peers may be significantly wider than would be expected for children of his/her age</w:t>
            </w:r>
            <w:r w:rsidR="00BF7EEC" w:rsidRPr="00BA43EF">
              <w:t xml:space="preserve">, </w:t>
            </w:r>
            <w:r w:rsidRPr="00BA43EF">
              <w:t>class teachers adapt teaching to ensure</w:t>
            </w:r>
            <w:r>
              <w:t xml:space="preserve"> that gaps in learners’ knowledge are covered, for example by re-visiting objectives covered in previous year groups.</w:t>
            </w:r>
            <w:r>
              <w:rPr>
                <w:spacing w:val="-47"/>
              </w:rPr>
              <w:t xml:space="preserve"> </w:t>
            </w:r>
            <w:r>
              <w:t xml:space="preserve">We aim to encourage independence in all </w:t>
            </w:r>
            <w:r w:rsidR="00BF7EEC">
              <w:t>learners,</w:t>
            </w:r>
            <w:r>
              <w:t xml:space="preserve"> and this is promoted by ensuring that independent work tasks are matched as far as possible to the strengths of the</w:t>
            </w:r>
            <w:r>
              <w:rPr>
                <w:spacing w:val="1"/>
              </w:rPr>
              <w:t xml:space="preserve"> </w:t>
            </w:r>
            <w:r>
              <w:t>learners.</w:t>
            </w:r>
            <w:r>
              <w:rPr>
                <w:spacing w:val="1"/>
              </w:rPr>
              <w:t xml:space="preserve"> </w:t>
            </w:r>
            <w:r>
              <w:t>For</w:t>
            </w:r>
            <w:r>
              <w:rPr>
                <w:spacing w:val="2"/>
              </w:rPr>
              <w:t xml:space="preserve"> </w:t>
            </w:r>
            <w:r>
              <w:t>those</w:t>
            </w:r>
            <w:r>
              <w:rPr>
                <w:spacing w:val="2"/>
              </w:rPr>
              <w:t xml:space="preserve"> </w:t>
            </w:r>
            <w:r>
              <w:t>learners</w:t>
            </w:r>
            <w:r>
              <w:rPr>
                <w:spacing w:val="2"/>
              </w:rPr>
              <w:t xml:space="preserve"> </w:t>
            </w:r>
            <w:r>
              <w:t>who</w:t>
            </w:r>
            <w:r>
              <w:rPr>
                <w:spacing w:val="-1"/>
              </w:rPr>
              <w:t xml:space="preserve"> </w:t>
            </w:r>
            <w:r>
              <w:t>require a</w:t>
            </w:r>
            <w:r>
              <w:rPr>
                <w:spacing w:val="-1"/>
              </w:rPr>
              <w:t xml:space="preserve"> </w:t>
            </w:r>
            <w:r>
              <w:t>more</w:t>
            </w:r>
            <w:r>
              <w:rPr>
                <w:spacing w:val="3"/>
              </w:rPr>
              <w:t xml:space="preserve"> </w:t>
            </w:r>
            <w:r>
              <w:t>specialist</w:t>
            </w:r>
            <w:r>
              <w:rPr>
                <w:spacing w:val="2"/>
              </w:rPr>
              <w:t xml:space="preserve"> </w:t>
            </w:r>
            <w:r>
              <w:t>approach to</w:t>
            </w:r>
            <w:r>
              <w:rPr>
                <w:spacing w:val="3"/>
              </w:rPr>
              <w:t xml:space="preserve"> </w:t>
            </w:r>
            <w:r>
              <w:t>learning,</w:t>
            </w:r>
            <w:r>
              <w:rPr>
                <w:spacing w:val="-1"/>
              </w:rPr>
              <w:t xml:space="preserve"> </w:t>
            </w:r>
            <w:r>
              <w:t>class</w:t>
            </w:r>
            <w:r>
              <w:rPr>
                <w:spacing w:val="2"/>
              </w:rPr>
              <w:t xml:space="preserve"> </w:t>
            </w:r>
            <w:r>
              <w:t>teachers</w:t>
            </w:r>
            <w:r>
              <w:rPr>
                <w:spacing w:val="-2"/>
              </w:rPr>
              <w:t xml:space="preserve"> </w:t>
            </w:r>
            <w:r>
              <w:t>are encouraged</w:t>
            </w:r>
            <w:r>
              <w:rPr>
                <w:spacing w:val="2"/>
              </w:rPr>
              <w:t xml:space="preserve"> </w:t>
            </w:r>
            <w:r>
              <w:t>to</w:t>
            </w:r>
            <w:r>
              <w:rPr>
                <w:spacing w:val="1"/>
              </w:rPr>
              <w:t xml:space="preserve"> </w:t>
            </w:r>
            <w:r>
              <w:t>discuss</w:t>
            </w:r>
            <w:r>
              <w:rPr>
                <w:spacing w:val="2"/>
              </w:rPr>
              <w:t xml:space="preserve"> </w:t>
            </w:r>
            <w:r>
              <w:t>approaches</w:t>
            </w:r>
            <w:r>
              <w:rPr>
                <w:spacing w:val="-3"/>
              </w:rPr>
              <w:t xml:space="preserve"> </w:t>
            </w:r>
            <w:r>
              <w:t>to</w:t>
            </w:r>
            <w:r>
              <w:rPr>
                <w:spacing w:val="3"/>
              </w:rPr>
              <w:t xml:space="preserve"> </w:t>
            </w:r>
            <w:r>
              <w:t>differentiation</w:t>
            </w:r>
            <w:r>
              <w:rPr>
                <w:spacing w:val="-2"/>
              </w:rPr>
              <w:t xml:space="preserve"> </w:t>
            </w:r>
            <w:r>
              <w:t>with</w:t>
            </w:r>
            <w:r>
              <w:rPr>
                <w:spacing w:val="2"/>
              </w:rPr>
              <w:t xml:space="preserve"> </w:t>
            </w:r>
            <w:r>
              <w:t>specialist</w:t>
            </w:r>
            <w:r>
              <w:rPr>
                <w:spacing w:val="1"/>
              </w:rPr>
              <w:t xml:space="preserve"> </w:t>
            </w:r>
            <w:r>
              <w:t>staff</w:t>
            </w:r>
            <w:r>
              <w:rPr>
                <w:spacing w:val="1"/>
              </w:rPr>
              <w:t xml:space="preserve"> </w:t>
            </w:r>
            <w:r>
              <w:t>in</w:t>
            </w:r>
            <w:r>
              <w:rPr>
                <w:spacing w:val="-2"/>
              </w:rPr>
              <w:t xml:space="preserve"> </w:t>
            </w:r>
            <w:r>
              <w:t>school,</w:t>
            </w:r>
            <w:r>
              <w:rPr>
                <w:spacing w:val="-1"/>
              </w:rPr>
              <w:t xml:space="preserve"> </w:t>
            </w:r>
            <w:r>
              <w:t>for</w:t>
            </w:r>
            <w:r>
              <w:rPr>
                <w:spacing w:val="-1"/>
              </w:rPr>
              <w:t xml:space="preserve"> </w:t>
            </w:r>
            <w:r>
              <w:t>example the</w:t>
            </w:r>
            <w:r>
              <w:rPr>
                <w:spacing w:val="-5"/>
              </w:rPr>
              <w:t xml:space="preserve"> </w:t>
            </w:r>
            <w:r>
              <w:t>SENDCO</w:t>
            </w:r>
            <w:r>
              <w:rPr>
                <w:spacing w:val="-3"/>
              </w:rPr>
              <w:t xml:space="preserve"> </w:t>
            </w:r>
            <w:r>
              <w:t>or</w:t>
            </w:r>
            <w:r>
              <w:rPr>
                <w:spacing w:val="-1"/>
              </w:rPr>
              <w:t xml:space="preserve"> </w:t>
            </w:r>
            <w:r>
              <w:t>staff</w:t>
            </w:r>
            <w:r>
              <w:rPr>
                <w:spacing w:val="-1"/>
              </w:rPr>
              <w:t xml:space="preserve"> </w:t>
            </w:r>
            <w:r>
              <w:t>from the</w:t>
            </w:r>
            <w:r>
              <w:rPr>
                <w:spacing w:val="-2"/>
              </w:rPr>
              <w:t xml:space="preserve"> </w:t>
            </w:r>
            <w:r>
              <w:t>school’s</w:t>
            </w:r>
            <w:r>
              <w:rPr>
                <w:spacing w:val="1"/>
              </w:rPr>
              <w:t xml:space="preserve"> </w:t>
            </w:r>
            <w:r>
              <w:t>Resource</w:t>
            </w:r>
            <w:r>
              <w:rPr>
                <w:spacing w:val="-3"/>
              </w:rPr>
              <w:t xml:space="preserve"> </w:t>
            </w:r>
            <w:r>
              <w:t>Provision.</w:t>
            </w:r>
            <w:r>
              <w:rPr>
                <w:spacing w:val="48"/>
              </w:rPr>
              <w:t xml:space="preserve"> </w:t>
            </w:r>
            <w:r>
              <w:t>All</w:t>
            </w:r>
            <w:r>
              <w:rPr>
                <w:spacing w:val="-2"/>
              </w:rPr>
              <w:t xml:space="preserve"> </w:t>
            </w:r>
            <w:r>
              <w:t>additional provision</w:t>
            </w:r>
            <w:r>
              <w:rPr>
                <w:spacing w:val="-2"/>
              </w:rPr>
              <w:t xml:space="preserve"> </w:t>
            </w:r>
            <w:r>
              <w:t>for</w:t>
            </w:r>
            <w:r>
              <w:rPr>
                <w:spacing w:val="-1"/>
              </w:rPr>
              <w:t xml:space="preserve"> </w:t>
            </w:r>
            <w:r>
              <w:t>pupils</w:t>
            </w:r>
            <w:r>
              <w:rPr>
                <w:spacing w:val="-1"/>
              </w:rPr>
              <w:t xml:space="preserve"> </w:t>
            </w:r>
            <w:r>
              <w:t>with</w:t>
            </w:r>
            <w:r>
              <w:rPr>
                <w:spacing w:val="-2"/>
              </w:rPr>
              <w:t xml:space="preserve"> </w:t>
            </w:r>
            <w:r>
              <w:t>SEND</w:t>
            </w:r>
            <w:r>
              <w:rPr>
                <w:spacing w:val="1"/>
              </w:rPr>
              <w:t xml:space="preserve"> </w:t>
            </w:r>
            <w:r>
              <w:t>is</w:t>
            </w:r>
            <w:r>
              <w:rPr>
                <w:spacing w:val="-3"/>
              </w:rPr>
              <w:t xml:space="preserve"> </w:t>
            </w:r>
            <w:r>
              <w:t>overseen</w:t>
            </w:r>
            <w:r>
              <w:rPr>
                <w:spacing w:val="-2"/>
              </w:rPr>
              <w:t xml:space="preserve"> </w:t>
            </w:r>
            <w:r>
              <w:t>by</w:t>
            </w:r>
            <w:r>
              <w:rPr>
                <w:spacing w:val="-2"/>
              </w:rPr>
              <w:t xml:space="preserve"> </w:t>
            </w:r>
            <w:r>
              <w:t>the school</w:t>
            </w:r>
            <w:r>
              <w:rPr>
                <w:spacing w:val="-1"/>
              </w:rPr>
              <w:t xml:space="preserve"> </w:t>
            </w:r>
            <w:r>
              <w:t>SENDCO,</w:t>
            </w:r>
            <w:r>
              <w:rPr>
                <w:spacing w:val="-4"/>
              </w:rPr>
              <w:t xml:space="preserve"> </w:t>
            </w:r>
            <w:r>
              <w:t>and</w:t>
            </w:r>
            <w:r w:rsidR="00BF7EEC">
              <w:t xml:space="preserve"> </w:t>
            </w:r>
            <w:r>
              <w:t>monitoring</w:t>
            </w:r>
            <w:r>
              <w:rPr>
                <w:spacing w:val="-4"/>
              </w:rPr>
              <w:t xml:space="preserve"> </w:t>
            </w:r>
            <w:r>
              <w:t>of</w:t>
            </w:r>
            <w:r>
              <w:rPr>
                <w:spacing w:val="-2"/>
              </w:rPr>
              <w:t xml:space="preserve"> </w:t>
            </w:r>
            <w:r>
              <w:t>these</w:t>
            </w:r>
            <w:r>
              <w:rPr>
                <w:spacing w:val="1"/>
              </w:rPr>
              <w:t xml:space="preserve"> </w:t>
            </w:r>
            <w:r>
              <w:t>pupils’</w:t>
            </w:r>
            <w:r>
              <w:rPr>
                <w:spacing w:val="-3"/>
              </w:rPr>
              <w:t xml:space="preserve"> </w:t>
            </w:r>
            <w:r>
              <w:t>progress</w:t>
            </w:r>
            <w:r>
              <w:rPr>
                <w:spacing w:val="-3"/>
              </w:rPr>
              <w:t xml:space="preserve"> </w:t>
            </w:r>
            <w:r>
              <w:t>takes place at</w:t>
            </w:r>
            <w:r>
              <w:rPr>
                <w:spacing w:val="-4"/>
              </w:rPr>
              <w:t xml:space="preserve"> </w:t>
            </w:r>
            <w:r>
              <w:t>regular</w:t>
            </w:r>
            <w:r>
              <w:rPr>
                <w:spacing w:val="-2"/>
              </w:rPr>
              <w:t xml:space="preserve"> </w:t>
            </w:r>
            <w:r>
              <w:t>SEN</w:t>
            </w:r>
            <w:r w:rsidR="00D75DCF">
              <w:t>D</w:t>
            </w:r>
            <w:r>
              <w:rPr>
                <w:spacing w:val="-2"/>
              </w:rPr>
              <w:t xml:space="preserve"> </w:t>
            </w:r>
            <w:r>
              <w:t>meetings</w:t>
            </w:r>
            <w:r>
              <w:rPr>
                <w:spacing w:val="-1"/>
              </w:rPr>
              <w:t xml:space="preserve"> </w:t>
            </w:r>
            <w:r>
              <w:t>held</w:t>
            </w:r>
            <w:r>
              <w:rPr>
                <w:spacing w:val="-2"/>
              </w:rPr>
              <w:t xml:space="preserve"> </w:t>
            </w:r>
            <w:r>
              <w:t>between</w:t>
            </w:r>
            <w:r>
              <w:rPr>
                <w:spacing w:val="-3"/>
              </w:rPr>
              <w:t xml:space="preserve"> </w:t>
            </w:r>
            <w:r>
              <w:t>class</w:t>
            </w:r>
            <w:r>
              <w:rPr>
                <w:spacing w:val="-1"/>
              </w:rPr>
              <w:t xml:space="preserve"> </w:t>
            </w:r>
            <w:r>
              <w:t>teachers</w:t>
            </w:r>
            <w:r>
              <w:rPr>
                <w:spacing w:val="-1"/>
              </w:rPr>
              <w:t xml:space="preserve"> </w:t>
            </w:r>
            <w:r>
              <w:t>and</w:t>
            </w:r>
            <w:r>
              <w:rPr>
                <w:spacing w:val="-2"/>
              </w:rPr>
              <w:t xml:space="preserve"> </w:t>
            </w:r>
            <w:r>
              <w:t>the SENDCO.</w:t>
            </w:r>
          </w:p>
        </w:tc>
      </w:tr>
      <w:tr w:rsidR="00564875" w14:paraId="5722A2D5" w14:textId="77777777">
        <w:trPr>
          <w:trHeight w:val="316"/>
        </w:trPr>
        <w:tc>
          <w:tcPr>
            <w:tcW w:w="15619" w:type="dxa"/>
          </w:tcPr>
          <w:p w14:paraId="0CCE0857" w14:textId="77777777" w:rsidR="00564875" w:rsidRDefault="00965B81">
            <w:pPr>
              <w:pStyle w:val="TableParagraph"/>
              <w:spacing w:line="258" w:lineRule="exact"/>
              <w:rPr>
                <w:b/>
              </w:rPr>
            </w:pPr>
            <w:r>
              <w:rPr>
                <w:b/>
              </w:rPr>
              <w:t>How</w:t>
            </w:r>
            <w:r>
              <w:rPr>
                <w:b/>
                <w:spacing w:val="-1"/>
              </w:rPr>
              <w:t xml:space="preserve"> </w:t>
            </w:r>
            <w:r>
              <w:rPr>
                <w:b/>
              </w:rPr>
              <w:t>are</w:t>
            </w:r>
            <w:r>
              <w:rPr>
                <w:b/>
                <w:spacing w:val="-2"/>
              </w:rPr>
              <w:t xml:space="preserve"> </w:t>
            </w:r>
            <w:r>
              <w:rPr>
                <w:b/>
              </w:rPr>
              <w:t>the</w:t>
            </w:r>
            <w:r>
              <w:rPr>
                <w:b/>
                <w:spacing w:val="-5"/>
              </w:rPr>
              <w:t xml:space="preserve"> </w:t>
            </w:r>
            <w:r>
              <w:rPr>
                <w:b/>
              </w:rPr>
              <w:t>setting,</w:t>
            </w:r>
            <w:r>
              <w:rPr>
                <w:b/>
                <w:spacing w:val="-4"/>
              </w:rPr>
              <w:t xml:space="preserve"> </w:t>
            </w:r>
            <w:r>
              <w:rPr>
                <w:b/>
              </w:rPr>
              <w:t>school, or</w:t>
            </w:r>
            <w:r>
              <w:rPr>
                <w:b/>
                <w:spacing w:val="-4"/>
              </w:rPr>
              <w:t xml:space="preserve"> </w:t>
            </w:r>
            <w:r>
              <w:rPr>
                <w:b/>
              </w:rPr>
              <w:t>college’s</w:t>
            </w:r>
            <w:r>
              <w:rPr>
                <w:b/>
                <w:spacing w:val="-4"/>
              </w:rPr>
              <w:t xml:space="preserve"> </w:t>
            </w:r>
            <w:r>
              <w:rPr>
                <w:b/>
              </w:rPr>
              <w:t>resources</w:t>
            </w:r>
            <w:r>
              <w:rPr>
                <w:b/>
                <w:spacing w:val="-2"/>
              </w:rPr>
              <w:t xml:space="preserve"> </w:t>
            </w:r>
            <w:r>
              <w:rPr>
                <w:b/>
              </w:rPr>
              <w:t>allocated</w:t>
            </w:r>
            <w:r>
              <w:rPr>
                <w:b/>
                <w:spacing w:val="-3"/>
              </w:rPr>
              <w:t xml:space="preserve"> </w:t>
            </w:r>
            <w:r>
              <w:rPr>
                <w:b/>
              </w:rPr>
              <w:t>and</w:t>
            </w:r>
            <w:r>
              <w:rPr>
                <w:b/>
                <w:spacing w:val="-3"/>
              </w:rPr>
              <w:t xml:space="preserve"> </w:t>
            </w:r>
            <w:r>
              <w:rPr>
                <w:b/>
              </w:rPr>
              <w:t>matched</w:t>
            </w:r>
            <w:r>
              <w:rPr>
                <w:b/>
                <w:spacing w:val="-3"/>
              </w:rPr>
              <w:t xml:space="preserve"> </w:t>
            </w:r>
            <w:r>
              <w:rPr>
                <w:b/>
              </w:rPr>
              <w:t>to</w:t>
            </w:r>
            <w:r>
              <w:rPr>
                <w:b/>
                <w:spacing w:val="-3"/>
              </w:rPr>
              <w:t xml:space="preserve"> </w:t>
            </w:r>
            <w:r>
              <w:rPr>
                <w:b/>
              </w:rPr>
              <w:t>children</w:t>
            </w:r>
            <w:r>
              <w:rPr>
                <w:b/>
                <w:spacing w:val="-2"/>
              </w:rPr>
              <w:t xml:space="preserve"> </w:t>
            </w:r>
            <w:r>
              <w:rPr>
                <w:b/>
              </w:rPr>
              <w:t>or</w:t>
            </w:r>
            <w:r>
              <w:rPr>
                <w:b/>
                <w:spacing w:val="-4"/>
              </w:rPr>
              <w:t xml:space="preserve"> </w:t>
            </w:r>
            <w:r>
              <w:rPr>
                <w:b/>
              </w:rPr>
              <w:t>young</w:t>
            </w:r>
            <w:r>
              <w:rPr>
                <w:b/>
                <w:spacing w:val="-2"/>
              </w:rPr>
              <w:t xml:space="preserve"> </w:t>
            </w:r>
            <w:r>
              <w:rPr>
                <w:b/>
              </w:rPr>
              <w:t>people’s</w:t>
            </w:r>
            <w:r>
              <w:rPr>
                <w:b/>
                <w:spacing w:val="-1"/>
              </w:rPr>
              <w:t xml:space="preserve"> </w:t>
            </w:r>
            <w:r>
              <w:rPr>
                <w:b/>
              </w:rPr>
              <w:t>needs?</w:t>
            </w:r>
          </w:p>
        </w:tc>
      </w:tr>
      <w:tr w:rsidR="00564875" w14:paraId="443076ED" w14:textId="77777777">
        <w:trPr>
          <w:trHeight w:val="1612"/>
        </w:trPr>
        <w:tc>
          <w:tcPr>
            <w:tcW w:w="15619" w:type="dxa"/>
          </w:tcPr>
          <w:p w14:paraId="66CDAC2E" w14:textId="22D22C0B" w:rsidR="00564875" w:rsidRDefault="00965B81">
            <w:pPr>
              <w:pStyle w:val="TableParagraph"/>
              <w:ind w:right="282"/>
            </w:pPr>
            <w:r>
              <w:t>In order to ensure that quality first teaching approaches, which are the first wave of provision for learners with SEND, are used fully in each classroom, a proportion of the</w:t>
            </w:r>
            <w:r>
              <w:rPr>
                <w:spacing w:val="-47"/>
              </w:rPr>
              <w:t xml:space="preserve"> </w:t>
            </w:r>
            <w:r>
              <w:t xml:space="preserve">SEND budget is used towards </w:t>
            </w:r>
            <w:r w:rsidR="00F76BFE">
              <w:t>class-based</w:t>
            </w:r>
            <w:r>
              <w:t xml:space="preserve"> provision. This might take the form of additional physical resources in classrooms </w:t>
            </w:r>
            <w:r w:rsidR="00F76BFE">
              <w:t>e.g.,</w:t>
            </w:r>
            <w:r>
              <w:t xml:space="preserve"> additional computers, writing slopes,</w:t>
            </w:r>
            <w:r>
              <w:rPr>
                <w:spacing w:val="1"/>
              </w:rPr>
              <w:t xml:space="preserve"> </w:t>
            </w:r>
            <w:r>
              <w:t xml:space="preserve">alternative seating etc. For those requiring provision additional to </w:t>
            </w:r>
            <w:r w:rsidR="00F76BFE">
              <w:t>class-based</w:t>
            </w:r>
            <w:r>
              <w:t xml:space="preserve"> approaches, funding facilitates the school’s “menu” of intervention </w:t>
            </w:r>
            <w:proofErr w:type="spellStart"/>
            <w:r>
              <w:t>programmes</w:t>
            </w:r>
            <w:proofErr w:type="spellEnd"/>
            <w:r>
              <w:t>. In some</w:t>
            </w:r>
            <w:r>
              <w:rPr>
                <w:spacing w:val="1"/>
              </w:rPr>
              <w:t xml:space="preserve"> </w:t>
            </w:r>
            <w:r>
              <w:t xml:space="preserve">cases, it might also be used to provide additional human resource </w:t>
            </w:r>
            <w:r w:rsidR="00F76BFE">
              <w:t>e.g.,</w:t>
            </w:r>
            <w:r>
              <w:t xml:space="preserve"> teaching assistants, therapists etc.</w:t>
            </w:r>
            <w:r>
              <w:rPr>
                <w:spacing w:val="1"/>
              </w:rPr>
              <w:t xml:space="preserve"> </w:t>
            </w:r>
            <w:r>
              <w:t>Funding is matched to the provision required to enable pupils to</w:t>
            </w:r>
            <w:r>
              <w:rPr>
                <w:spacing w:val="-47"/>
              </w:rPr>
              <w:t xml:space="preserve"> </w:t>
            </w:r>
            <w:r>
              <w:t>achieve</w:t>
            </w:r>
            <w:r>
              <w:rPr>
                <w:spacing w:val="-3"/>
              </w:rPr>
              <w:t xml:space="preserve"> </w:t>
            </w:r>
            <w:r>
              <w:t>specified</w:t>
            </w:r>
            <w:r>
              <w:rPr>
                <w:spacing w:val="-1"/>
              </w:rPr>
              <w:t xml:space="preserve"> </w:t>
            </w:r>
            <w:r>
              <w:t>outcomes</w:t>
            </w:r>
            <w:r>
              <w:rPr>
                <w:spacing w:val="-1"/>
              </w:rPr>
              <w:t xml:space="preserve"> </w:t>
            </w:r>
            <w:r>
              <w:t>(i.e.:</w:t>
            </w:r>
            <w:r>
              <w:rPr>
                <w:spacing w:val="-3"/>
              </w:rPr>
              <w:t xml:space="preserve"> </w:t>
            </w:r>
            <w:r>
              <w:t>outcome</w:t>
            </w:r>
            <w:r>
              <w:rPr>
                <w:spacing w:val="-3"/>
              </w:rPr>
              <w:t xml:space="preserve"> </w:t>
            </w:r>
            <w:r>
              <w:t>identified</w:t>
            </w:r>
            <w:r>
              <w:rPr>
                <w:spacing w:val="-2"/>
              </w:rPr>
              <w:t xml:space="preserve"> </w:t>
            </w:r>
            <w:r>
              <w:t>in</w:t>
            </w:r>
            <w:r>
              <w:rPr>
                <w:spacing w:val="-2"/>
              </w:rPr>
              <w:t xml:space="preserve"> </w:t>
            </w:r>
            <w:r>
              <w:t>discussion</w:t>
            </w:r>
            <w:r>
              <w:rPr>
                <w:spacing w:val="-4"/>
              </w:rPr>
              <w:t xml:space="preserve"> </w:t>
            </w:r>
            <w:r>
              <w:t>with teachers</w:t>
            </w:r>
            <w:r>
              <w:rPr>
                <w:spacing w:val="-6"/>
              </w:rPr>
              <w:t xml:space="preserve"> </w:t>
            </w:r>
            <w:r>
              <w:t>and</w:t>
            </w:r>
            <w:r>
              <w:rPr>
                <w:spacing w:val="-2"/>
              </w:rPr>
              <w:t xml:space="preserve"> </w:t>
            </w:r>
            <w:r>
              <w:t>parents</w:t>
            </w:r>
            <w:r>
              <w:rPr>
                <w:spacing w:val="-3"/>
              </w:rPr>
              <w:t xml:space="preserve"> </w:t>
            </w:r>
            <w:r>
              <w:t>or</w:t>
            </w:r>
            <w:r>
              <w:rPr>
                <w:spacing w:val="-3"/>
              </w:rPr>
              <w:t xml:space="preserve"> </w:t>
            </w:r>
            <w:r>
              <w:t>on</w:t>
            </w:r>
            <w:r>
              <w:rPr>
                <w:spacing w:val="-2"/>
              </w:rPr>
              <w:t xml:space="preserve"> </w:t>
            </w:r>
            <w:r>
              <w:t>EHCPs).</w:t>
            </w:r>
            <w:r>
              <w:rPr>
                <w:spacing w:val="46"/>
              </w:rPr>
              <w:t xml:space="preserve"> </w:t>
            </w:r>
            <w:r>
              <w:t>The</w:t>
            </w:r>
            <w:r>
              <w:rPr>
                <w:spacing w:val="-1"/>
              </w:rPr>
              <w:t xml:space="preserve"> </w:t>
            </w:r>
            <w:r>
              <w:t>SEND</w:t>
            </w:r>
            <w:r>
              <w:rPr>
                <w:spacing w:val="-3"/>
              </w:rPr>
              <w:t xml:space="preserve"> </w:t>
            </w:r>
            <w:r>
              <w:t>budget</w:t>
            </w:r>
            <w:r>
              <w:rPr>
                <w:spacing w:val="-1"/>
              </w:rPr>
              <w:t xml:space="preserve"> </w:t>
            </w:r>
            <w:r>
              <w:t>is</w:t>
            </w:r>
            <w:r>
              <w:rPr>
                <w:spacing w:val="-2"/>
              </w:rPr>
              <w:t xml:space="preserve"> </w:t>
            </w:r>
            <w:r>
              <w:t>the</w:t>
            </w:r>
            <w:r>
              <w:rPr>
                <w:spacing w:val="-1"/>
              </w:rPr>
              <w:t xml:space="preserve"> </w:t>
            </w:r>
            <w:r>
              <w:t>responsibility</w:t>
            </w:r>
            <w:r>
              <w:rPr>
                <w:spacing w:val="-3"/>
              </w:rPr>
              <w:t xml:space="preserve"> </w:t>
            </w:r>
            <w:r>
              <w:t>of</w:t>
            </w:r>
            <w:r>
              <w:rPr>
                <w:spacing w:val="-1"/>
              </w:rPr>
              <w:t xml:space="preserve"> </w:t>
            </w:r>
            <w:r>
              <w:t>the head teacher</w:t>
            </w:r>
            <w:r>
              <w:rPr>
                <w:spacing w:val="-1"/>
              </w:rPr>
              <w:t xml:space="preserve"> </w:t>
            </w:r>
            <w:r>
              <w:t>and</w:t>
            </w:r>
          </w:p>
          <w:p w14:paraId="7B5342A4" w14:textId="77777777" w:rsidR="00564875" w:rsidRDefault="00965B81">
            <w:pPr>
              <w:pStyle w:val="TableParagraph"/>
              <w:spacing w:line="259" w:lineRule="exact"/>
            </w:pPr>
            <w:r>
              <w:t>SENDCO</w:t>
            </w:r>
            <w:r>
              <w:rPr>
                <w:spacing w:val="-2"/>
              </w:rPr>
              <w:t xml:space="preserve"> </w:t>
            </w:r>
            <w:r>
              <w:t>and</w:t>
            </w:r>
            <w:r>
              <w:rPr>
                <w:spacing w:val="-2"/>
              </w:rPr>
              <w:t xml:space="preserve"> </w:t>
            </w:r>
            <w:r>
              <w:t>regular</w:t>
            </w:r>
            <w:r>
              <w:rPr>
                <w:spacing w:val="-2"/>
              </w:rPr>
              <w:t xml:space="preserve"> </w:t>
            </w:r>
            <w:r>
              <w:t>discussion</w:t>
            </w:r>
            <w:r>
              <w:rPr>
                <w:spacing w:val="-3"/>
              </w:rPr>
              <w:t xml:space="preserve"> </w:t>
            </w:r>
            <w:r>
              <w:t>and</w:t>
            </w:r>
            <w:r>
              <w:rPr>
                <w:spacing w:val="-4"/>
              </w:rPr>
              <w:t xml:space="preserve"> </w:t>
            </w:r>
            <w:r>
              <w:t>monitoring</w:t>
            </w:r>
            <w:r>
              <w:rPr>
                <w:spacing w:val="-2"/>
              </w:rPr>
              <w:t xml:space="preserve"> </w:t>
            </w:r>
            <w:r>
              <w:t>takes</w:t>
            </w:r>
            <w:r>
              <w:rPr>
                <w:spacing w:val="-6"/>
              </w:rPr>
              <w:t xml:space="preserve"> </w:t>
            </w:r>
            <w:r>
              <w:t>place</w:t>
            </w:r>
            <w:r>
              <w:rPr>
                <w:spacing w:val="-1"/>
              </w:rPr>
              <w:t xml:space="preserve"> </w:t>
            </w:r>
            <w:r>
              <w:t>to</w:t>
            </w:r>
            <w:r>
              <w:rPr>
                <w:spacing w:val="-1"/>
              </w:rPr>
              <w:t xml:space="preserve"> </w:t>
            </w:r>
            <w:r>
              <w:t>ensure that</w:t>
            </w:r>
            <w:r>
              <w:rPr>
                <w:spacing w:val="-4"/>
              </w:rPr>
              <w:t xml:space="preserve"> </w:t>
            </w:r>
            <w:r>
              <w:t>resources</w:t>
            </w:r>
            <w:r>
              <w:rPr>
                <w:spacing w:val="-1"/>
              </w:rPr>
              <w:t xml:space="preserve"> </w:t>
            </w:r>
            <w:r>
              <w:t>are</w:t>
            </w:r>
            <w:r>
              <w:rPr>
                <w:spacing w:val="-1"/>
              </w:rPr>
              <w:t xml:space="preserve"> </w:t>
            </w:r>
            <w:r>
              <w:t>allocated</w:t>
            </w:r>
            <w:r>
              <w:rPr>
                <w:spacing w:val="-1"/>
              </w:rPr>
              <w:t xml:space="preserve"> </w:t>
            </w:r>
            <w:r>
              <w:t>appropriately</w:t>
            </w:r>
            <w:r>
              <w:rPr>
                <w:spacing w:val="-3"/>
              </w:rPr>
              <w:t xml:space="preserve"> </w:t>
            </w:r>
            <w:r>
              <w:t>and</w:t>
            </w:r>
            <w:r>
              <w:rPr>
                <w:spacing w:val="-3"/>
              </w:rPr>
              <w:t xml:space="preserve"> </w:t>
            </w:r>
            <w:r>
              <w:t>cost</w:t>
            </w:r>
            <w:r>
              <w:rPr>
                <w:spacing w:val="-1"/>
              </w:rPr>
              <w:t xml:space="preserve"> </w:t>
            </w:r>
            <w:r>
              <w:t>efficiently.</w:t>
            </w:r>
          </w:p>
        </w:tc>
      </w:tr>
    </w:tbl>
    <w:p w14:paraId="124F4AED" w14:textId="77777777" w:rsidR="00564875" w:rsidRDefault="00965B81">
      <w:pPr>
        <w:rPr>
          <w:sz w:val="2"/>
          <w:szCs w:val="2"/>
        </w:rPr>
      </w:pPr>
      <w:r>
        <w:rPr>
          <w:noProof/>
        </w:rPr>
        <w:drawing>
          <wp:anchor distT="0" distB="0" distL="0" distR="0" simplePos="0" relativeHeight="251658248" behindDoc="0" locked="0" layoutInCell="1" allowOverlap="1" wp14:anchorId="6CA62531" wp14:editId="3CEDBBBE">
            <wp:simplePos x="0" y="0"/>
            <wp:positionH relativeFrom="page">
              <wp:posOffset>9204585</wp:posOffset>
            </wp:positionH>
            <wp:positionV relativeFrom="page">
              <wp:posOffset>282062</wp:posOffset>
            </wp:positionV>
            <wp:extent cx="864181" cy="435077"/>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06FA1DFF" w14:textId="77777777" w:rsidR="00564875" w:rsidRDefault="00564875">
      <w:pPr>
        <w:rPr>
          <w:sz w:val="2"/>
          <w:szCs w:val="2"/>
        </w:rPr>
        <w:sectPr w:rsidR="00564875" w:rsidSect="0080344E">
          <w:pgSz w:w="16840" w:h="11910" w:orient="landscape"/>
          <w:pgMar w:top="1200" w:right="400" w:bottom="584"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9"/>
      </w:tblGrid>
      <w:tr w:rsidR="00564875" w14:paraId="52FB8FD7" w14:textId="77777777">
        <w:trPr>
          <w:trHeight w:val="299"/>
        </w:trPr>
        <w:tc>
          <w:tcPr>
            <w:tcW w:w="15619" w:type="dxa"/>
            <w:shd w:val="clear" w:color="auto" w:fill="76923B"/>
          </w:tcPr>
          <w:p w14:paraId="445D8672" w14:textId="77777777" w:rsidR="00564875" w:rsidRDefault="00965B81">
            <w:pPr>
              <w:pStyle w:val="TableParagraph"/>
              <w:spacing w:line="280" w:lineRule="exact"/>
              <w:ind w:left="1473"/>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3DBEF77B" w14:textId="77777777">
        <w:trPr>
          <w:trHeight w:val="299"/>
        </w:trPr>
        <w:tc>
          <w:tcPr>
            <w:tcW w:w="15619" w:type="dxa"/>
            <w:shd w:val="clear" w:color="auto" w:fill="FFB64A"/>
          </w:tcPr>
          <w:p w14:paraId="17CA0F70" w14:textId="77777777" w:rsidR="00564875" w:rsidRDefault="00965B81">
            <w:pPr>
              <w:pStyle w:val="TableParagraph"/>
              <w:spacing w:line="280" w:lineRule="exact"/>
              <w:rPr>
                <w:b/>
                <w:sz w:val="24"/>
              </w:rPr>
            </w:pPr>
            <w:r>
              <w:rPr>
                <w:b/>
                <w:sz w:val="24"/>
              </w:rPr>
              <w:t>Teaching,</w:t>
            </w:r>
            <w:r>
              <w:rPr>
                <w:b/>
                <w:spacing w:val="-2"/>
                <w:sz w:val="24"/>
              </w:rPr>
              <w:t xml:space="preserve"> </w:t>
            </w:r>
            <w:r>
              <w:rPr>
                <w:b/>
                <w:sz w:val="24"/>
              </w:rPr>
              <w:t>Learning</w:t>
            </w:r>
            <w:r>
              <w:rPr>
                <w:b/>
                <w:spacing w:val="-3"/>
                <w:sz w:val="24"/>
              </w:rPr>
              <w:t xml:space="preserve"> </w:t>
            </w:r>
            <w:r>
              <w:rPr>
                <w:b/>
                <w:sz w:val="24"/>
              </w:rPr>
              <w:t>and</w:t>
            </w:r>
            <w:r>
              <w:rPr>
                <w:b/>
                <w:spacing w:val="-3"/>
                <w:sz w:val="24"/>
              </w:rPr>
              <w:t xml:space="preserve"> </w:t>
            </w:r>
            <w:r>
              <w:rPr>
                <w:b/>
                <w:sz w:val="24"/>
              </w:rPr>
              <w:t>Support</w:t>
            </w:r>
          </w:p>
        </w:tc>
      </w:tr>
      <w:tr w:rsidR="00564875" w14:paraId="5A2E40B6" w14:textId="77777777">
        <w:trPr>
          <w:trHeight w:val="318"/>
        </w:trPr>
        <w:tc>
          <w:tcPr>
            <w:tcW w:w="15619" w:type="dxa"/>
          </w:tcPr>
          <w:p w14:paraId="62290193" w14:textId="77777777" w:rsidR="00564875" w:rsidRDefault="00564875">
            <w:pPr>
              <w:pStyle w:val="TableParagraph"/>
              <w:ind w:left="0"/>
              <w:rPr>
                <w:rFonts w:ascii="Times New Roman"/>
              </w:rPr>
            </w:pPr>
          </w:p>
        </w:tc>
      </w:tr>
      <w:tr w:rsidR="00564875" w14:paraId="256CD7F3" w14:textId="77777777">
        <w:trPr>
          <w:trHeight w:val="316"/>
        </w:trPr>
        <w:tc>
          <w:tcPr>
            <w:tcW w:w="15619" w:type="dxa"/>
          </w:tcPr>
          <w:p w14:paraId="3B757DEE" w14:textId="77777777" w:rsidR="00564875" w:rsidRDefault="00965B81">
            <w:pPr>
              <w:pStyle w:val="TableParagraph"/>
              <w:spacing w:line="258" w:lineRule="exact"/>
              <w:rPr>
                <w:b/>
                <w:i/>
              </w:rPr>
            </w:pPr>
            <w:r>
              <w:rPr>
                <w:b/>
              </w:rPr>
              <w:t>How</w:t>
            </w:r>
            <w:r>
              <w:rPr>
                <w:b/>
                <w:spacing w:val="-1"/>
              </w:rPr>
              <w:t xml:space="preserve"> </w:t>
            </w:r>
            <w:r>
              <w:rPr>
                <w:b/>
              </w:rPr>
              <w:t>is</w:t>
            </w:r>
            <w:r>
              <w:rPr>
                <w:b/>
                <w:spacing w:val="-1"/>
              </w:rPr>
              <w:t xml:space="preserve"> </w:t>
            </w:r>
            <w:r>
              <w:rPr>
                <w:b/>
              </w:rPr>
              <w:t>the</w:t>
            </w:r>
            <w:r>
              <w:rPr>
                <w:b/>
                <w:spacing w:val="-2"/>
              </w:rPr>
              <w:t xml:space="preserve"> </w:t>
            </w:r>
            <w:r>
              <w:rPr>
                <w:b/>
              </w:rPr>
              <w:t>decision</w:t>
            </w:r>
            <w:r>
              <w:rPr>
                <w:b/>
                <w:spacing w:val="-2"/>
              </w:rPr>
              <w:t xml:space="preserve"> </w:t>
            </w:r>
            <w:r>
              <w:rPr>
                <w:b/>
              </w:rPr>
              <w:t>made</w:t>
            </w:r>
            <w:r>
              <w:rPr>
                <w:b/>
                <w:spacing w:val="-4"/>
              </w:rPr>
              <w:t xml:space="preserve"> </w:t>
            </w:r>
            <w:r>
              <w:rPr>
                <w:b/>
              </w:rPr>
              <w:t>about</w:t>
            </w:r>
            <w:r>
              <w:rPr>
                <w:b/>
                <w:spacing w:val="-1"/>
              </w:rPr>
              <w:t xml:space="preserve"> </w:t>
            </w:r>
            <w:r>
              <w:rPr>
                <w:b/>
              </w:rPr>
              <w:t>what</w:t>
            </w:r>
            <w:r>
              <w:rPr>
                <w:b/>
                <w:spacing w:val="-1"/>
              </w:rPr>
              <w:t xml:space="preserve"> </w:t>
            </w:r>
            <w:r>
              <w:rPr>
                <w:b/>
              </w:rPr>
              <w:t>type</w:t>
            </w:r>
            <w:r>
              <w:rPr>
                <w:b/>
                <w:spacing w:val="-3"/>
              </w:rPr>
              <w:t xml:space="preserve"> </w:t>
            </w:r>
            <w:r>
              <w:rPr>
                <w:b/>
              </w:rPr>
              <w:t>and</w:t>
            </w:r>
            <w:r>
              <w:rPr>
                <w:b/>
                <w:spacing w:val="-2"/>
              </w:rPr>
              <w:t xml:space="preserve"> </w:t>
            </w:r>
            <w:r>
              <w:rPr>
                <w:b/>
              </w:rPr>
              <w:t>how</w:t>
            </w:r>
            <w:r>
              <w:rPr>
                <w:b/>
                <w:spacing w:val="-2"/>
              </w:rPr>
              <w:t xml:space="preserve"> </w:t>
            </w:r>
            <w:r>
              <w:rPr>
                <w:b/>
              </w:rPr>
              <w:t>much</w:t>
            </w:r>
            <w:r>
              <w:rPr>
                <w:b/>
                <w:spacing w:val="-2"/>
              </w:rPr>
              <w:t xml:space="preserve"> </w:t>
            </w:r>
            <w:r>
              <w:rPr>
                <w:b/>
              </w:rPr>
              <w:t>support</w:t>
            </w:r>
            <w:r>
              <w:rPr>
                <w:b/>
                <w:spacing w:val="-3"/>
              </w:rPr>
              <w:t xml:space="preserve"> </w:t>
            </w:r>
            <w:r>
              <w:rPr>
                <w:b/>
              </w:rPr>
              <w:t>my</w:t>
            </w:r>
            <w:r>
              <w:rPr>
                <w:b/>
                <w:spacing w:val="-2"/>
              </w:rPr>
              <w:t xml:space="preserve"> </w:t>
            </w:r>
            <w:r>
              <w:rPr>
                <w:b/>
              </w:rPr>
              <w:t>child</w:t>
            </w:r>
            <w:r>
              <w:rPr>
                <w:b/>
                <w:spacing w:val="-2"/>
              </w:rPr>
              <w:t xml:space="preserve"> </w:t>
            </w:r>
            <w:r>
              <w:rPr>
                <w:b/>
              </w:rPr>
              <w:t>or</w:t>
            </w:r>
            <w:r>
              <w:rPr>
                <w:b/>
                <w:spacing w:val="-5"/>
              </w:rPr>
              <w:t xml:space="preserve"> </w:t>
            </w:r>
            <w:r>
              <w:rPr>
                <w:b/>
              </w:rPr>
              <w:t>young</w:t>
            </w:r>
            <w:r>
              <w:rPr>
                <w:b/>
                <w:spacing w:val="-2"/>
              </w:rPr>
              <w:t xml:space="preserve"> </w:t>
            </w:r>
            <w:r>
              <w:rPr>
                <w:b/>
              </w:rPr>
              <w:t>person</w:t>
            </w:r>
            <w:r>
              <w:rPr>
                <w:b/>
                <w:spacing w:val="-4"/>
              </w:rPr>
              <w:t xml:space="preserve"> </w:t>
            </w:r>
            <w:r>
              <w:rPr>
                <w:b/>
              </w:rPr>
              <w:t>will</w:t>
            </w:r>
            <w:r>
              <w:rPr>
                <w:b/>
                <w:spacing w:val="-3"/>
              </w:rPr>
              <w:t xml:space="preserve"> </w:t>
            </w:r>
            <w:r>
              <w:rPr>
                <w:b/>
              </w:rPr>
              <w:t>receive?</w:t>
            </w:r>
            <w:r>
              <w:rPr>
                <w:b/>
                <w:spacing w:val="-3"/>
              </w:rPr>
              <w:t xml:space="preserve"> </w:t>
            </w:r>
            <w:r>
              <w:rPr>
                <w:b/>
              </w:rPr>
              <w:t>Who</w:t>
            </w:r>
            <w:r>
              <w:rPr>
                <w:b/>
                <w:spacing w:val="-2"/>
              </w:rPr>
              <w:t xml:space="preserve"> </w:t>
            </w:r>
            <w:r>
              <w:rPr>
                <w:b/>
              </w:rPr>
              <w:t>will</w:t>
            </w:r>
            <w:r>
              <w:rPr>
                <w:b/>
                <w:spacing w:val="-3"/>
              </w:rPr>
              <w:t xml:space="preserve"> </w:t>
            </w:r>
            <w:r>
              <w:rPr>
                <w:b/>
              </w:rPr>
              <w:t>make</w:t>
            </w:r>
            <w:r>
              <w:rPr>
                <w:b/>
                <w:spacing w:val="-2"/>
              </w:rPr>
              <w:t xml:space="preserve"> </w:t>
            </w:r>
            <w:r>
              <w:rPr>
                <w:b/>
              </w:rPr>
              <w:t>the</w:t>
            </w:r>
            <w:r>
              <w:rPr>
                <w:b/>
                <w:spacing w:val="-2"/>
              </w:rPr>
              <w:t xml:space="preserve"> </w:t>
            </w:r>
            <w:r>
              <w:rPr>
                <w:b/>
              </w:rPr>
              <w:t>decision</w:t>
            </w:r>
            <w:r>
              <w:rPr>
                <w:b/>
                <w:spacing w:val="-3"/>
              </w:rPr>
              <w:t xml:space="preserve"> </w:t>
            </w:r>
            <w:r>
              <w:rPr>
                <w:b/>
              </w:rPr>
              <w:t>and</w:t>
            </w:r>
            <w:r>
              <w:rPr>
                <w:b/>
                <w:spacing w:val="-2"/>
              </w:rPr>
              <w:t xml:space="preserve"> </w:t>
            </w:r>
            <w:r>
              <w:rPr>
                <w:b/>
              </w:rPr>
              <w:t>on</w:t>
            </w:r>
            <w:r>
              <w:rPr>
                <w:b/>
                <w:spacing w:val="-2"/>
              </w:rPr>
              <w:t xml:space="preserve"> </w:t>
            </w:r>
            <w:r>
              <w:rPr>
                <w:b/>
              </w:rPr>
              <w:t>what</w:t>
            </w:r>
            <w:r>
              <w:rPr>
                <w:b/>
                <w:spacing w:val="-1"/>
              </w:rPr>
              <w:t xml:space="preserve"> </w:t>
            </w:r>
            <w:r>
              <w:rPr>
                <w:b/>
              </w:rPr>
              <w:t>basis?</w:t>
            </w:r>
            <w:r>
              <w:rPr>
                <w:b/>
                <w:spacing w:val="1"/>
              </w:rPr>
              <w:t xml:space="preserve"> </w:t>
            </w:r>
            <w:r>
              <w:rPr>
                <w:b/>
                <w:i/>
                <w:color w:val="FF0000"/>
              </w:rPr>
              <w:t>(IRR)</w:t>
            </w:r>
          </w:p>
        </w:tc>
      </w:tr>
      <w:tr w:rsidR="00564875" w14:paraId="3133BC51" w14:textId="77777777">
        <w:trPr>
          <w:trHeight w:val="1879"/>
        </w:trPr>
        <w:tc>
          <w:tcPr>
            <w:tcW w:w="15619" w:type="dxa"/>
          </w:tcPr>
          <w:p w14:paraId="5BA53980" w14:textId="21D184F9" w:rsidR="00564875" w:rsidRDefault="00965B81">
            <w:pPr>
              <w:pStyle w:val="TableParagraph"/>
              <w:ind w:right="208"/>
            </w:pPr>
            <w:r>
              <w:t xml:space="preserve">When children’s needs are initially identified, a discussion takes place between teachers, </w:t>
            </w:r>
            <w:r w:rsidR="00F76BFE">
              <w:t>parents,</w:t>
            </w:r>
            <w:r>
              <w:t xml:space="preserve"> and pupils. At this meeting desired outcomes for the pupil will be</w:t>
            </w:r>
            <w:r>
              <w:rPr>
                <w:spacing w:val="1"/>
              </w:rPr>
              <w:t xml:space="preserve"> </w:t>
            </w:r>
            <w:r>
              <w:t>discussed</w:t>
            </w:r>
            <w:r>
              <w:rPr>
                <w:spacing w:val="-1"/>
              </w:rPr>
              <w:t xml:space="preserve"> </w:t>
            </w:r>
            <w:r>
              <w:t>and</w:t>
            </w:r>
            <w:r>
              <w:rPr>
                <w:spacing w:val="-3"/>
              </w:rPr>
              <w:t xml:space="preserve"> </w:t>
            </w:r>
            <w:r>
              <w:t>the</w:t>
            </w:r>
            <w:r>
              <w:rPr>
                <w:spacing w:val="-3"/>
              </w:rPr>
              <w:t xml:space="preserve"> </w:t>
            </w:r>
            <w:r>
              <w:t>provision</w:t>
            </w:r>
            <w:r>
              <w:rPr>
                <w:spacing w:val="-2"/>
              </w:rPr>
              <w:t xml:space="preserve"> </w:t>
            </w:r>
            <w:r>
              <w:t>or</w:t>
            </w:r>
            <w:r>
              <w:rPr>
                <w:spacing w:val="-1"/>
              </w:rPr>
              <w:t xml:space="preserve"> </w:t>
            </w:r>
            <w:r>
              <w:t>support the pupils</w:t>
            </w:r>
            <w:r>
              <w:rPr>
                <w:spacing w:val="-1"/>
              </w:rPr>
              <w:t xml:space="preserve"> </w:t>
            </w:r>
            <w:r>
              <w:t>needs</w:t>
            </w:r>
            <w:r>
              <w:rPr>
                <w:spacing w:val="-1"/>
              </w:rPr>
              <w:t xml:space="preserve"> </w:t>
            </w:r>
            <w:r>
              <w:t>to</w:t>
            </w:r>
            <w:r>
              <w:rPr>
                <w:spacing w:val="-2"/>
              </w:rPr>
              <w:t xml:space="preserve"> </w:t>
            </w:r>
            <w:r>
              <w:t>meet</w:t>
            </w:r>
            <w:r>
              <w:rPr>
                <w:spacing w:val="-3"/>
              </w:rPr>
              <w:t xml:space="preserve"> </w:t>
            </w:r>
            <w:r>
              <w:t>those</w:t>
            </w:r>
            <w:r>
              <w:rPr>
                <w:spacing w:val="-2"/>
              </w:rPr>
              <w:t xml:space="preserve"> </w:t>
            </w:r>
            <w:r>
              <w:t>outcomes</w:t>
            </w:r>
            <w:r>
              <w:rPr>
                <w:spacing w:val="-3"/>
              </w:rPr>
              <w:t xml:space="preserve"> </w:t>
            </w:r>
            <w:r>
              <w:t>will</w:t>
            </w:r>
            <w:r>
              <w:rPr>
                <w:spacing w:val="-1"/>
              </w:rPr>
              <w:t xml:space="preserve"> </w:t>
            </w:r>
            <w:r>
              <w:t>be</w:t>
            </w:r>
            <w:r>
              <w:rPr>
                <w:spacing w:val="-1"/>
              </w:rPr>
              <w:t xml:space="preserve"> </w:t>
            </w:r>
            <w:r>
              <w:t>agreed.</w:t>
            </w:r>
            <w:r>
              <w:rPr>
                <w:spacing w:val="48"/>
              </w:rPr>
              <w:t xml:space="preserve"> </w:t>
            </w:r>
            <w:r>
              <w:t>School</w:t>
            </w:r>
            <w:r>
              <w:rPr>
                <w:spacing w:val="-1"/>
              </w:rPr>
              <w:t xml:space="preserve"> </w:t>
            </w:r>
            <w:r>
              <w:t>staff</w:t>
            </w:r>
            <w:r>
              <w:rPr>
                <w:spacing w:val="-1"/>
              </w:rPr>
              <w:t xml:space="preserve"> </w:t>
            </w:r>
            <w:r>
              <w:t>are usually</w:t>
            </w:r>
            <w:r>
              <w:rPr>
                <w:spacing w:val="-3"/>
              </w:rPr>
              <w:t xml:space="preserve"> </w:t>
            </w:r>
            <w:r>
              <w:t>best</w:t>
            </w:r>
            <w:r>
              <w:rPr>
                <w:spacing w:val="2"/>
              </w:rPr>
              <w:t xml:space="preserve"> </w:t>
            </w:r>
            <w:r>
              <w:t>placed</w:t>
            </w:r>
            <w:r>
              <w:rPr>
                <w:spacing w:val="-4"/>
              </w:rPr>
              <w:t xml:space="preserve"> </w:t>
            </w:r>
            <w:r>
              <w:t>to</w:t>
            </w:r>
            <w:r>
              <w:rPr>
                <w:spacing w:val="-2"/>
              </w:rPr>
              <w:t xml:space="preserve"> </w:t>
            </w:r>
            <w:r>
              <w:t>advice</w:t>
            </w:r>
            <w:r>
              <w:rPr>
                <w:spacing w:val="-2"/>
              </w:rPr>
              <w:t xml:space="preserve"> </w:t>
            </w:r>
            <w:r>
              <w:t>on</w:t>
            </w:r>
            <w:r>
              <w:rPr>
                <w:spacing w:val="-2"/>
              </w:rPr>
              <w:t xml:space="preserve"> </w:t>
            </w:r>
            <w:r>
              <w:t>the nature</w:t>
            </w:r>
            <w:r>
              <w:rPr>
                <w:spacing w:val="-3"/>
              </w:rPr>
              <w:t xml:space="preserve"> </w:t>
            </w:r>
            <w:r>
              <w:t>of</w:t>
            </w:r>
            <w:r>
              <w:rPr>
                <w:spacing w:val="-4"/>
              </w:rPr>
              <w:t xml:space="preserve"> </w:t>
            </w:r>
            <w:r>
              <w:t>the</w:t>
            </w:r>
            <w:r>
              <w:rPr>
                <w:spacing w:val="-3"/>
              </w:rPr>
              <w:t xml:space="preserve"> </w:t>
            </w:r>
            <w:r>
              <w:t>support</w:t>
            </w:r>
          </w:p>
          <w:p w14:paraId="6C9BD47D" w14:textId="258457C5" w:rsidR="00564875" w:rsidRDefault="00965B81">
            <w:pPr>
              <w:pStyle w:val="TableParagraph"/>
              <w:ind w:right="208"/>
            </w:pPr>
            <w:r>
              <w:t>/ provision needed, but occasionally the school seeks the support of other agencies to advice on this.</w:t>
            </w:r>
            <w:r>
              <w:rPr>
                <w:spacing w:val="1"/>
              </w:rPr>
              <w:t xml:space="preserve"> </w:t>
            </w:r>
            <w:r>
              <w:t>Parents and pupils will be fully involved in decisions about support</w:t>
            </w:r>
            <w:r>
              <w:rPr>
                <w:spacing w:val="-47"/>
              </w:rPr>
              <w:t xml:space="preserve"> </w:t>
            </w:r>
            <w:r>
              <w:t>and provision, and any decisions to implement provision which is different from or additional to that received by the majority of children are made in conjunction with</w:t>
            </w:r>
            <w:r>
              <w:rPr>
                <w:spacing w:val="1"/>
              </w:rPr>
              <w:t xml:space="preserve"> </w:t>
            </w:r>
            <w:r>
              <w:t xml:space="preserve">parents and pupils. If there are differences of opinion about the nature of support required, the school may seek the advice of external agencies to support the </w:t>
            </w:r>
            <w:r w:rsidR="00F76BFE">
              <w:t>decision</w:t>
            </w:r>
            <w:r w:rsidR="00F76BFE">
              <w:rPr>
                <w:spacing w:val="1"/>
              </w:rPr>
              <w:t>-making</w:t>
            </w:r>
            <w:r>
              <w:rPr>
                <w:spacing w:val="-2"/>
              </w:rPr>
              <w:t xml:space="preserve"> </w:t>
            </w:r>
            <w:r>
              <w:t>process.</w:t>
            </w:r>
          </w:p>
        </w:tc>
      </w:tr>
      <w:tr w:rsidR="00564875" w14:paraId="3EF894D3" w14:textId="77777777">
        <w:trPr>
          <w:trHeight w:val="304"/>
        </w:trPr>
        <w:tc>
          <w:tcPr>
            <w:tcW w:w="15619" w:type="dxa"/>
          </w:tcPr>
          <w:p w14:paraId="28CC4179" w14:textId="77777777" w:rsidR="00564875" w:rsidRDefault="00965B81">
            <w:pPr>
              <w:pStyle w:val="TableParagraph"/>
              <w:spacing w:line="283" w:lineRule="exact"/>
              <w:rPr>
                <w:b/>
                <w:i/>
                <w:sz w:val="24"/>
              </w:rPr>
            </w:pPr>
            <w:r>
              <w:rPr>
                <w:b/>
              </w:rPr>
              <w:t>How</w:t>
            </w:r>
            <w:r>
              <w:rPr>
                <w:b/>
                <w:spacing w:val="-3"/>
              </w:rPr>
              <w:t xml:space="preserve"> </w:t>
            </w:r>
            <w:r>
              <w:rPr>
                <w:b/>
              </w:rPr>
              <w:t>will</w:t>
            </w:r>
            <w:r>
              <w:rPr>
                <w:b/>
                <w:spacing w:val="-2"/>
              </w:rPr>
              <w:t xml:space="preserve"> </w:t>
            </w:r>
            <w:r>
              <w:rPr>
                <w:b/>
              </w:rPr>
              <w:t>equipment</w:t>
            </w:r>
            <w:r>
              <w:rPr>
                <w:b/>
                <w:spacing w:val="-3"/>
              </w:rPr>
              <w:t xml:space="preserve"> </w:t>
            </w:r>
            <w:r>
              <w:rPr>
                <w:b/>
              </w:rPr>
              <w:t>and</w:t>
            </w:r>
            <w:r>
              <w:rPr>
                <w:b/>
                <w:spacing w:val="-3"/>
              </w:rPr>
              <w:t xml:space="preserve"> </w:t>
            </w:r>
            <w:r>
              <w:rPr>
                <w:b/>
              </w:rPr>
              <w:t>facilities</w:t>
            </w:r>
            <w:r>
              <w:rPr>
                <w:b/>
                <w:spacing w:val="-1"/>
              </w:rPr>
              <w:t xml:space="preserve"> </w:t>
            </w:r>
            <w:r>
              <w:rPr>
                <w:b/>
              </w:rPr>
              <w:t>to</w:t>
            </w:r>
            <w:r>
              <w:rPr>
                <w:b/>
                <w:spacing w:val="-5"/>
              </w:rPr>
              <w:t xml:space="preserve"> </w:t>
            </w:r>
            <w:r>
              <w:rPr>
                <w:b/>
              </w:rPr>
              <w:t>support</w:t>
            </w:r>
            <w:r>
              <w:rPr>
                <w:b/>
                <w:spacing w:val="-1"/>
              </w:rPr>
              <w:t xml:space="preserve"> </w:t>
            </w:r>
            <w:r>
              <w:rPr>
                <w:b/>
              </w:rPr>
              <w:t>children</w:t>
            </w:r>
            <w:r>
              <w:rPr>
                <w:b/>
                <w:spacing w:val="-3"/>
              </w:rPr>
              <w:t xml:space="preserve"> </w:t>
            </w:r>
            <w:r>
              <w:rPr>
                <w:b/>
              </w:rPr>
              <w:t>and</w:t>
            </w:r>
            <w:r>
              <w:rPr>
                <w:b/>
                <w:spacing w:val="-2"/>
              </w:rPr>
              <w:t xml:space="preserve"> </w:t>
            </w:r>
            <w:r>
              <w:rPr>
                <w:b/>
              </w:rPr>
              <w:t>young</w:t>
            </w:r>
            <w:r>
              <w:rPr>
                <w:b/>
                <w:spacing w:val="-2"/>
              </w:rPr>
              <w:t xml:space="preserve"> </w:t>
            </w:r>
            <w:r>
              <w:rPr>
                <w:b/>
              </w:rPr>
              <w:t>people</w:t>
            </w:r>
            <w:r>
              <w:rPr>
                <w:b/>
                <w:spacing w:val="-3"/>
              </w:rPr>
              <w:t xml:space="preserve"> </w:t>
            </w:r>
            <w:r>
              <w:rPr>
                <w:b/>
              </w:rPr>
              <w:t>with</w:t>
            </w:r>
            <w:r>
              <w:rPr>
                <w:b/>
                <w:spacing w:val="-2"/>
              </w:rPr>
              <w:t xml:space="preserve"> </w:t>
            </w:r>
            <w:r>
              <w:rPr>
                <w:b/>
              </w:rPr>
              <w:t>SEND</w:t>
            </w:r>
            <w:r>
              <w:rPr>
                <w:b/>
                <w:spacing w:val="-2"/>
              </w:rPr>
              <w:t xml:space="preserve"> </w:t>
            </w:r>
            <w:r>
              <w:rPr>
                <w:b/>
              </w:rPr>
              <w:t>be</w:t>
            </w:r>
            <w:r>
              <w:rPr>
                <w:b/>
                <w:spacing w:val="-4"/>
              </w:rPr>
              <w:t xml:space="preserve"> </w:t>
            </w:r>
            <w:r>
              <w:rPr>
                <w:b/>
              </w:rPr>
              <w:t>secured?</w:t>
            </w:r>
            <w:r>
              <w:rPr>
                <w:b/>
                <w:spacing w:val="5"/>
              </w:rPr>
              <w:t xml:space="preserve"> </w:t>
            </w:r>
            <w:r>
              <w:rPr>
                <w:b/>
                <w:i/>
                <w:color w:val="FF0000"/>
                <w:sz w:val="24"/>
              </w:rPr>
              <w:t>(IRR)</w:t>
            </w:r>
          </w:p>
        </w:tc>
      </w:tr>
      <w:tr w:rsidR="00564875" w14:paraId="777334D6" w14:textId="77777777">
        <w:trPr>
          <w:trHeight w:val="1610"/>
        </w:trPr>
        <w:tc>
          <w:tcPr>
            <w:tcW w:w="15619" w:type="dxa"/>
          </w:tcPr>
          <w:p w14:paraId="617242A2" w14:textId="4CFDB741" w:rsidR="00564875" w:rsidRPr="00651CA4" w:rsidRDefault="00965B81" w:rsidP="00651CA4">
            <w:pPr>
              <w:pStyle w:val="TableParagraph"/>
              <w:ind w:right="106"/>
              <w:rPr>
                <w:spacing w:val="-47"/>
              </w:rPr>
            </w:pPr>
            <w:r>
              <w:t>The school possesses a range of equipment and facilities (</w:t>
            </w:r>
            <w:r w:rsidR="00F76BFE">
              <w:t>e.g.,</w:t>
            </w:r>
            <w:r>
              <w:rPr>
                <w:spacing w:val="1"/>
              </w:rPr>
              <w:t xml:space="preserve"> </w:t>
            </w:r>
            <w:r>
              <w:t xml:space="preserve">differentiated reading material, writing slopes, </w:t>
            </w:r>
            <w:proofErr w:type="spellStart"/>
            <w:r>
              <w:t>coloured</w:t>
            </w:r>
            <w:proofErr w:type="spellEnd"/>
            <w:r>
              <w:t xml:space="preserve"> overlays, sensory </w:t>
            </w:r>
            <w:r w:rsidR="00D75DCF">
              <w:t xml:space="preserve">equipment </w:t>
            </w:r>
            <w:r>
              <w:t>etc.) to support pupils with</w:t>
            </w:r>
            <w:r>
              <w:rPr>
                <w:spacing w:val="1"/>
              </w:rPr>
              <w:t xml:space="preserve"> </w:t>
            </w:r>
            <w:r>
              <w:t>SEND and the SEND team makes strategic decisions about the allocation of these resources based on the needs of pupils. Additional resources are procured as and when</w:t>
            </w:r>
            <w:r>
              <w:rPr>
                <w:spacing w:val="1"/>
              </w:rPr>
              <w:t xml:space="preserve"> </w:t>
            </w:r>
            <w:r>
              <w:t xml:space="preserve">required. Where more specialist </w:t>
            </w:r>
            <w:proofErr w:type="spellStart"/>
            <w:r>
              <w:t>personalised</w:t>
            </w:r>
            <w:proofErr w:type="spellEnd"/>
            <w:r>
              <w:t xml:space="preserve"> equipment is required (e.g. large print books, audio equipment, specialist seating) the school SENDCO liaises with the relevant</w:t>
            </w:r>
            <w:r>
              <w:rPr>
                <w:spacing w:val="-47"/>
              </w:rPr>
              <w:t xml:space="preserve"> </w:t>
            </w:r>
            <w:r w:rsidR="00651CA4">
              <w:rPr>
                <w:spacing w:val="-47"/>
              </w:rPr>
              <w:t xml:space="preserve">          </w:t>
            </w:r>
            <w:r>
              <w:t>external advisory service (e.g. occupational therapy, sensory impairment services) to seek advice on the best options for the procurement of these. Parents will be involved</w:t>
            </w:r>
            <w:r>
              <w:rPr>
                <w:spacing w:val="1"/>
              </w:rPr>
              <w:t xml:space="preserve"> </w:t>
            </w:r>
            <w:r>
              <w:t>wherever</w:t>
            </w:r>
            <w:r>
              <w:rPr>
                <w:spacing w:val="-1"/>
              </w:rPr>
              <w:t xml:space="preserve"> </w:t>
            </w:r>
            <w:r>
              <w:t>possible</w:t>
            </w:r>
            <w:r>
              <w:rPr>
                <w:spacing w:val="-3"/>
              </w:rPr>
              <w:t xml:space="preserve"> </w:t>
            </w:r>
            <w:r>
              <w:t>in these</w:t>
            </w:r>
            <w:r>
              <w:rPr>
                <w:spacing w:val="-2"/>
              </w:rPr>
              <w:t xml:space="preserve"> </w:t>
            </w:r>
            <w:r>
              <w:t>discussions.</w:t>
            </w:r>
          </w:p>
        </w:tc>
      </w:tr>
      <w:tr w:rsidR="00564875" w14:paraId="4EF68AC3" w14:textId="77777777">
        <w:trPr>
          <w:trHeight w:val="304"/>
        </w:trPr>
        <w:tc>
          <w:tcPr>
            <w:tcW w:w="15619" w:type="dxa"/>
          </w:tcPr>
          <w:p w14:paraId="19BEFCD7" w14:textId="77777777" w:rsidR="00564875" w:rsidRDefault="00965B81">
            <w:pPr>
              <w:pStyle w:val="TableParagraph"/>
              <w:spacing w:line="283" w:lineRule="exact"/>
              <w:rPr>
                <w:b/>
                <w:i/>
                <w:sz w:val="24"/>
              </w:rPr>
            </w:pPr>
            <w:r>
              <w:rPr>
                <w:b/>
              </w:rPr>
              <w:t>How</w:t>
            </w:r>
            <w:r>
              <w:rPr>
                <w:b/>
                <w:spacing w:val="-3"/>
              </w:rPr>
              <w:t xml:space="preserve"> </w:t>
            </w:r>
            <w:r>
              <w:rPr>
                <w:b/>
              </w:rPr>
              <w:t>will</w:t>
            </w:r>
            <w:r>
              <w:rPr>
                <w:b/>
                <w:spacing w:val="-3"/>
              </w:rPr>
              <w:t xml:space="preserve"> </w:t>
            </w:r>
            <w:r>
              <w:rPr>
                <w:b/>
              </w:rPr>
              <w:t>you</w:t>
            </w:r>
            <w:r>
              <w:rPr>
                <w:b/>
                <w:spacing w:val="-2"/>
              </w:rPr>
              <w:t xml:space="preserve"> </w:t>
            </w:r>
            <w:r>
              <w:rPr>
                <w:b/>
              </w:rPr>
              <w:t>and</w:t>
            </w:r>
            <w:r>
              <w:rPr>
                <w:b/>
                <w:spacing w:val="-2"/>
              </w:rPr>
              <w:t xml:space="preserve"> </w:t>
            </w:r>
            <w:r>
              <w:rPr>
                <w:b/>
              </w:rPr>
              <w:t>I know</w:t>
            </w:r>
            <w:r>
              <w:rPr>
                <w:b/>
                <w:spacing w:val="-3"/>
              </w:rPr>
              <w:t xml:space="preserve"> </w:t>
            </w:r>
            <w:r>
              <w:rPr>
                <w:b/>
              </w:rPr>
              <w:t>how my</w:t>
            </w:r>
            <w:r>
              <w:rPr>
                <w:b/>
                <w:spacing w:val="-3"/>
              </w:rPr>
              <w:t xml:space="preserve"> </w:t>
            </w:r>
            <w:r>
              <w:rPr>
                <w:b/>
              </w:rPr>
              <w:t>child</w:t>
            </w:r>
            <w:r>
              <w:rPr>
                <w:b/>
                <w:spacing w:val="-3"/>
              </w:rPr>
              <w:t xml:space="preserve"> </w:t>
            </w:r>
            <w:r>
              <w:rPr>
                <w:b/>
              </w:rPr>
              <w:t>or</w:t>
            </w:r>
            <w:r>
              <w:rPr>
                <w:b/>
                <w:spacing w:val="-1"/>
              </w:rPr>
              <w:t xml:space="preserve"> </w:t>
            </w:r>
            <w:r>
              <w:rPr>
                <w:b/>
              </w:rPr>
              <w:t>young</w:t>
            </w:r>
            <w:r>
              <w:rPr>
                <w:b/>
                <w:spacing w:val="-3"/>
              </w:rPr>
              <w:t xml:space="preserve"> </w:t>
            </w:r>
            <w:r>
              <w:rPr>
                <w:b/>
              </w:rPr>
              <w:t>person</w:t>
            </w:r>
            <w:r>
              <w:rPr>
                <w:b/>
                <w:spacing w:val="-2"/>
              </w:rPr>
              <w:t xml:space="preserve"> </w:t>
            </w:r>
            <w:r>
              <w:rPr>
                <w:b/>
              </w:rPr>
              <w:t>is</w:t>
            </w:r>
            <w:r>
              <w:rPr>
                <w:b/>
                <w:spacing w:val="-1"/>
              </w:rPr>
              <w:t xml:space="preserve"> </w:t>
            </w:r>
            <w:r>
              <w:rPr>
                <w:b/>
              </w:rPr>
              <w:t>doing</w:t>
            </w:r>
            <w:r>
              <w:rPr>
                <w:b/>
                <w:spacing w:val="-3"/>
              </w:rPr>
              <w:t xml:space="preserve"> </w:t>
            </w:r>
            <w:r>
              <w:rPr>
                <w:b/>
              </w:rPr>
              <w:t>and</w:t>
            </w:r>
            <w:r>
              <w:rPr>
                <w:b/>
                <w:spacing w:val="-2"/>
              </w:rPr>
              <w:t xml:space="preserve"> </w:t>
            </w:r>
            <w:r>
              <w:rPr>
                <w:b/>
              </w:rPr>
              <w:t>how will</w:t>
            </w:r>
            <w:r>
              <w:rPr>
                <w:b/>
                <w:spacing w:val="-3"/>
              </w:rPr>
              <w:t xml:space="preserve"> </w:t>
            </w:r>
            <w:r>
              <w:rPr>
                <w:b/>
              </w:rPr>
              <w:t>you</w:t>
            </w:r>
            <w:r>
              <w:rPr>
                <w:b/>
                <w:spacing w:val="-3"/>
              </w:rPr>
              <w:t xml:space="preserve"> </w:t>
            </w:r>
            <w:r>
              <w:rPr>
                <w:b/>
              </w:rPr>
              <w:t>help</w:t>
            </w:r>
            <w:r>
              <w:rPr>
                <w:b/>
                <w:spacing w:val="-2"/>
              </w:rPr>
              <w:t xml:space="preserve"> </w:t>
            </w:r>
            <w:r>
              <w:rPr>
                <w:b/>
              </w:rPr>
              <w:t>me</w:t>
            </w:r>
            <w:r>
              <w:rPr>
                <w:b/>
                <w:spacing w:val="-2"/>
              </w:rPr>
              <w:t xml:space="preserve"> </w:t>
            </w:r>
            <w:r>
              <w:rPr>
                <w:b/>
              </w:rPr>
              <w:t>to</w:t>
            </w:r>
            <w:r>
              <w:rPr>
                <w:b/>
                <w:spacing w:val="-2"/>
              </w:rPr>
              <w:t xml:space="preserve"> </w:t>
            </w:r>
            <w:r>
              <w:rPr>
                <w:b/>
              </w:rPr>
              <w:t>support</w:t>
            </w:r>
            <w:r>
              <w:rPr>
                <w:b/>
                <w:spacing w:val="-1"/>
              </w:rPr>
              <w:t xml:space="preserve"> </w:t>
            </w:r>
            <w:r>
              <w:rPr>
                <w:b/>
              </w:rPr>
              <w:t>their</w:t>
            </w:r>
            <w:r>
              <w:rPr>
                <w:b/>
                <w:spacing w:val="-1"/>
              </w:rPr>
              <w:t xml:space="preserve"> </w:t>
            </w:r>
            <w:r>
              <w:rPr>
                <w:b/>
              </w:rPr>
              <w:t>learning?</w:t>
            </w:r>
            <w:r>
              <w:rPr>
                <w:b/>
                <w:spacing w:val="5"/>
              </w:rPr>
              <w:t xml:space="preserve"> </w:t>
            </w:r>
            <w:r>
              <w:rPr>
                <w:b/>
                <w:i/>
                <w:color w:val="FF0000"/>
                <w:sz w:val="24"/>
              </w:rPr>
              <w:t>(IRR)</w:t>
            </w:r>
          </w:p>
        </w:tc>
      </w:tr>
      <w:tr w:rsidR="00564875" w14:paraId="333655DF" w14:textId="77777777">
        <w:trPr>
          <w:trHeight w:val="2685"/>
        </w:trPr>
        <w:tc>
          <w:tcPr>
            <w:tcW w:w="15619" w:type="dxa"/>
          </w:tcPr>
          <w:p w14:paraId="63363FB1" w14:textId="3C6C281B" w:rsidR="00564875" w:rsidRDefault="00965B81">
            <w:pPr>
              <w:pStyle w:val="TableParagraph"/>
              <w:ind w:right="176"/>
            </w:pPr>
            <w:r>
              <w:t xml:space="preserve">All school staff have high expectations for all learners. Monitoring of progress takes place on a </w:t>
            </w:r>
            <w:r w:rsidR="00D75DCF">
              <w:t>day-to-day</w:t>
            </w:r>
            <w:r>
              <w:t xml:space="preserve"> basis by class teachers, and they are often best placed to identify</w:t>
            </w:r>
            <w:r>
              <w:rPr>
                <w:spacing w:val="1"/>
              </w:rPr>
              <w:t xml:space="preserve"> </w:t>
            </w:r>
            <w:r>
              <w:t>where progress is falling or excelling. For learners with the most significant needs, daily contact with families takes place, for example through informal conversation at the</w:t>
            </w:r>
            <w:r>
              <w:rPr>
                <w:spacing w:val="-47"/>
              </w:rPr>
              <w:t xml:space="preserve"> </w:t>
            </w:r>
            <w:r>
              <w:t xml:space="preserve">end of the school </w:t>
            </w:r>
            <w:r w:rsidRPr="00BA43EF">
              <w:t>day. Formal monitoring of progress takes place termly in the form of a pupil progress meeting held between class</w:t>
            </w:r>
            <w:r w:rsidRPr="00BA43EF">
              <w:rPr>
                <w:spacing w:val="1"/>
              </w:rPr>
              <w:t xml:space="preserve"> </w:t>
            </w:r>
            <w:r w:rsidRPr="00BA43EF">
              <w:t>teachers and senior leaders. Information about pupil progress is shared with parents at parent-teacher meetings which are held termly and via the annual school report to</w:t>
            </w:r>
            <w:r w:rsidRPr="00BA43EF">
              <w:rPr>
                <w:spacing w:val="1"/>
              </w:rPr>
              <w:t xml:space="preserve"> </w:t>
            </w:r>
            <w:r w:rsidRPr="00BA43EF">
              <w:t>parents which is sent home during the summer term. For learners with SEND, personal provision plans</w:t>
            </w:r>
            <w:r w:rsidR="003503C9" w:rsidRPr="00BA43EF">
              <w:t xml:space="preserve"> (known in school as </w:t>
            </w:r>
            <w:r w:rsidR="008C62A5" w:rsidRPr="00BA43EF">
              <w:t>‘SEN support plans’ a</w:t>
            </w:r>
            <w:r w:rsidR="003503C9" w:rsidRPr="00BA43EF">
              <w:t>nd ‘Plan, Do and Review’ documents)</w:t>
            </w:r>
            <w:r w:rsidRPr="00BA43EF">
              <w:t xml:space="preserve"> will be discussed with parents at parent-teacher meetings, and for</w:t>
            </w:r>
            <w:r w:rsidRPr="00BA43EF">
              <w:rPr>
                <w:spacing w:val="1"/>
              </w:rPr>
              <w:t xml:space="preserve"> </w:t>
            </w:r>
            <w:r w:rsidRPr="00BA43EF">
              <w:t>those with EHCPs an annual review will be held. Parents are welcome to seek additional appointments to discuss their child’s progress as required, and class teachers are</w:t>
            </w:r>
            <w:r w:rsidRPr="00BA43EF">
              <w:rPr>
                <w:spacing w:val="1"/>
              </w:rPr>
              <w:t xml:space="preserve"> </w:t>
            </w:r>
            <w:r w:rsidRPr="00BA43EF">
              <w:t>usually available for informal discussions at the end of each school day. The school also offers a range of parent support sessions throughout the year; some of which are in</w:t>
            </w:r>
            <w:r w:rsidRPr="00BA43EF">
              <w:rPr>
                <w:spacing w:val="-47"/>
              </w:rPr>
              <w:t xml:space="preserve"> </w:t>
            </w:r>
            <w:r w:rsidRPr="00BA43EF">
              <w:t>collaboration</w:t>
            </w:r>
            <w:r w:rsidRPr="00BA43EF">
              <w:rPr>
                <w:spacing w:val="-4"/>
              </w:rPr>
              <w:t xml:space="preserve"> </w:t>
            </w:r>
            <w:r w:rsidRPr="00BA43EF">
              <w:t>with</w:t>
            </w:r>
            <w:r w:rsidRPr="00BA43EF">
              <w:rPr>
                <w:spacing w:val="-3"/>
              </w:rPr>
              <w:t xml:space="preserve"> </w:t>
            </w:r>
            <w:r w:rsidRPr="00BA43EF">
              <w:t>other local schools.</w:t>
            </w:r>
            <w:r w:rsidR="00132F4B">
              <w:t xml:space="preserve"> </w:t>
            </w:r>
          </w:p>
        </w:tc>
      </w:tr>
      <w:tr w:rsidR="00564875" w14:paraId="17A040CF" w14:textId="77777777">
        <w:trPr>
          <w:trHeight w:val="342"/>
        </w:trPr>
        <w:tc>
          <w:tcPr>
            <w:tcW w:w="15619" w:type="dxa"/>
          </w:tcPr>
          <w:p w14:paraId="46892D6B" w14:textId="77777777" w:rsidR="00564875" w:rsidRDefault="00965B81">
            <w:pPr>
              <w:pStyle w:val="TableParagraph"/>
              <w:spacing w:line="258" w:lineRule="exact"/>
              <w:rPr>
                <w:b/>
                <w:i/>
              </w:rPr>
            </w:pPr>
            <w:r>
              <w:rPr>
                <w:b/>
              </w:rPr>
              <w:t>How</w:t>
            </w:r>
            <w:r>
              <w:rPr>
                <w:b/>
                <w:spacing w:val="-1"/>
              </w:rPr>
              <w:t xml:space="preserve"> </w:t>
            </w:r>
            <w:r>
              <w:rPr>
                <w:b/>
              </w:rPr>
              <w:t>does</w:t>
            </w:r>
            <w:r>
              <w:rPr>
                <w:b/>
                <w:spacing w:val="-2"/>
              </w:rPr>
              <w:t xml:space="preserve"> </w:t>
            </w:r>
            <w:r>
              <w:rPr>
                <w:b/>
              </w:rPr>
              <w:t>the</w:t>
            </w:r>
            <w:r>
              <w:rPr>
                <w:b/>
                <w:spacing w:val="-5"/>
              </w:rPr>
              <w:t xml:space="preserve"> </w:t>
            </w:r>
            <w:r>
              <w:rPr>
                <w:b/>
              </w:rPr>
              <w:t>setting,</w:t>
            </w:r>
            <w:r>
              <w:rPr>
                <w:b/>
                <w:spacing w:val="-3"/>
              </w:rPr>
              <w:t xml:space="preserve"> </w:t>
            </w:r>
            <w:r>
              <w:rPr>
                <w:b/>
              </w:rPr>
              <w:t>school</w:t>
            </w:r>
            <w:r>
              <w:rPr>
                <w:b/>
                <w:spacing w:val="-2"/>
              </w:rPr>
              <w:t xml:space="preserve"> </w:t>
            </w:r>
            <w:r>
              <w:rPr>
                <w:b/>
              </w:rPr>
              <w:t>or</w:t>
            </w:r>
            <w:r>
              <w:rPr>
                <w:b/>
                <w:spacing w:val="-2"/>
              </w:rPr>
              <w:t xml:space="preserve"> </w:t>
            </w:r>
            <w:r>
              <w:rPr>
                <w:b/>
              </w:rPr>
              <w:t>college</w:t>
            </w:r>
            <w:r>
              <w:rPr>
                <w:b/>
                <w:spacing w:val="-4"/>
              </w:rPr>
              <w:t xml:space="preserve"> </w:t>
            </w:r>
            <w:r>
              <w:rPr>
                <w:b/>
              </w:rPr>
              <w:t>consult</w:t>
            </w:r>
            <w:r>
              <w:rPr>
                <w:b/>
                <w:spacing w:val="-2"/>
              </w:rPr>
              <w:t xml:space="preserve"> </w:t>
            </w:r>
            <w:r>
              <w:rPr>
                <w:b/>
              </w:rPr>
              <w:t>with</w:t>
            </w:r>
            <w:r>
              <w:rPr>
                <w:b/>
                <w:spacing w:val="-4"/>
              </w:rPr>
              <w:t xml:space="preserve"> </w:t>
            </w:r>
            <w:r>
              <w:rPr>
                <w:b/>
              </w:rPr>
              <w:t>and</w:t>
            </w:r>
            <w:r>
              <w:rPr>
                <w:b/>
                <w:spacing w:val="-3"/>
              </w:rPr>
              <w:t xml:space="preserve"> </w:t>
            </w:r>
            <w:r>
              <w:rPr>
                <w:b/>
              </w:rPr>
              <w:t>involve</w:t>
            </w:r>
            <w:r>
              <w:rPr>
                <w:b/>
                <w:spacing w:val="3"/>
              </w:rPr>
              <w:t xml:space="preserve"> </w:t>
            </w:r>
            <w:r>
              <w:rPr>
                <w:b/>
              </w:rPr>
              <w:t>children</w:t>
            </w:r>
            <w:r>
              <w:rPr>
                <w:b/>
                <w:spacing w:val="-3"/>
              </w:rPr>
              <w:t xml:space="preserve"> </w:t>
            </w:r>
            <w:r>
              <w:rPr>
                <w:b/>
              </w:rPr>
              <w:t>and</w:t>
            </w:r>
            <w:r>
              <w:rPr>
                <w:b/>
                <w:spacing w:val="-4"/>
              </w:rPr>
              <w:t xml:space="preserve"> </w:t>
            </w:r>
            <w:r>
              <w:rPr>
                <w:b/>
              </w:rPr>
              <w:t>young</w:t>
            </w:r>
            <w:r>
              <w:rPr>
                <w:b/>
                <w:spacing w:val="-2"/>
              </w:rPr>
              <w:t xml:space="preserve"> </w:t>
            </w:r>
            <w:r>
              <w:rPr>
                <w:b/>
              </w:rPr>
              <w:t>people</w:t>
            </w:r>
            <w:r>
              <w:rPr>
                <w:b/>
                <w:spacing w:val="-2"/>
              </w:rPr>
              <w:t xml:space="preserve"> </w:t>
            </w:r>
            <w:r>
              <w:rPr>
                <w:b/>
              </w:rPr>
              <w:t>with</w:t>
            </w:r>
            <w:r>
              <w:rPr>
                <w:b/>
                <w:spacing w:val="-4"/>
              </w:rPr>
              <w:t xml:space="preserve"> </w:t>
            </w:r>
            <w:r>
              <w:rPr>
                <w:b/>
              </w:rPr>
              <w:t>SEND</w:t>
            </w:r>
            <w:r>
              <w:rPr>
                <w:b/>
                <w:spacing w:val="-4"/>
              </w:rPr>
              <w:t xml:space="preserve"> </w:t>
            </w:r>
            <w:r>
              <w:rPr>
                <w:b/>
              </w:rPr>
              <w:t>in</w:t>
            </w:r>
            <w:r>
              <w:rPr>
                <w:b/>
                <w:spacing w:val="-4"/>
              </w:rPr>
              <w:t xml:space="preserve"> </w:t>
            </w:r>
            <w:r>
              <w:rPr>
                <w:b/>
              </w:rPr>
              <w:t>planning</w:t>
            </w:r>
            <w:r>
              <w:rPr>
                <w:b/>
                <w:spacing w:val="-2"/>
              </w:rPr>
              <w:t xml:space="preserve"> </w:t>
            </w:r>
            <w:r>
              <w:rPr>
                <w:b/>
              </w:rPr>
              <w:t>and</w:t>
            </w:r>
            <w:r>
              <w:rPr>
                <w:b/>
                <w:spacing w:val="-3"/>
              </w:rPr>
              <w:t xml:space="preserve"> </w:t>
            </w:r>
            <w:r>
              <w:rPr>
                <w:b/>
              </w:rPr>
              <w:t>reviewing</w:t>
            </w:r>
            <w:r>
              <w:rPr>
                <w:b/>
                <w:spacing w:val="-3"/>
              </w:rPr>
              <w:t xml:space="preserve"> </w:t>
            </w:r>
            <w:r>
              <w:rPr>
                <w:b/>
              </w:rPr>
              <w:t>their</w:t>
            </w:r>
            <w:r>
              <w:rPr>
                <w:b/>
                <w:spacing w:val="-2"/>
              </w:rPr>
              <w:t xml:space="preserve"> </w:t>
            </w:r>
            <w:r>
              <w:rPr>
                <w:b/>
              </w:rPr>
              <w:t>education?</w:t>
            </w:r>
            <w:r>
              <w:rPr>
                <w:b/>
                <w:spacing w:val="3"/>
              </w:rPr>
              <w:t xml:space="preserve"> </w:t>
            </w:r>
            <w:r>
              <w:rPr>
                <w:b/>
                <w:i/>
                <w:color w:val="FF0000"/>
              </w:rPr>
              <w:t>(IRR)</w:t>
            </w:r>
          </w:p>
        </w:tc>
      </w:tr>
      <w:tr w:rsidR="00564875" w14:paraId="1A3BE405" w14:textId="77777777">
        <w:trPr>
          <w:trHeight w:val="1074"/>
        </w:trPr>
        <w:tc>
          <w:tcPr>
            <w:tcW w:w="15619" w:type="dxa"/>
          </w:tcPr>
          <w:p w14:paraId="79E2FDFE" w14:textId="4967CB72" w:rsidR="00564875" w:rsidRDefault="00965B81">
            <w:pPr>
              <w:pStyle w:val="TableParagraph"/>
              <w:ind w:right="208"/>
            </w:pPr>
            <w:r>
              <w:t xml:space="preserve">Every effort is made to ensure that the opinions, </w:t>
            </w:r>
            <w:r w:rsidR="00F76BFE">
              <w:t>thoughts,</w:t>
            </w:r>
            <w:r>
              <w:t xml:space="preserve"> and feelings of our pupils are an integral part of any plans made about their education. Pupil’s opinions are</w:t>
            </w:r>
            <w:r>
              <w:rPr>
                <w:spacing w:val="1"/>
              </w:rPr>
              <w:t xml:space="preserve"> </w:t>
            </w:r>
            <w:r>
              <w:t>sought at a level which is accessible to the individual. For some learners this might mean that they are supported to attend meetings with professionals, for others this</w:t>
            </w:r>
            <w:r>
              <w:rPr>
                <w:spacing w:val="1"/>
              </w:rPr>
              <w:t xml:space="preserve"> </w:t>
            </w:r>
            <w:r>
              <w:t>might</w:t>
            </w:r>
            <w:r>
              <w:rPr>
                <w:spacing w:val="-3"/>
              </w:rPr>
              <w:t xml:space="preserve"> </w:t>
            </w:r>
            <w:r>
              <w:t>mean</w:t>
            </w:r>
            <w:r>
              <w:rPr>
                <w:spacing w:val="-3"/>
              </w:rPr>
              <w:t xml:space="preserve"> </w:t>
            </w:r>
            <w:r>
              <w:t>enabling</w:t>
            </w:r>
            <w:r>
              <w:rPr>
                <w:spacing w:val="-2"/>
              </w:rPr>
              <w:t xml:space="preserve"> </w:t>
            </w:r>
            <w:r>
              <w:t>them</w:t>
            </w:r>
            <w:r>
              <w:rPr>
                <w:spacing w:val="-2"/>
              </w:rPr>
              <w:t xml:space="preserve"> </w:t>
            </w:r>
            <w:r>
              <w:t>to</w:t>
            </w:r>
            <w:r>
              <w:rPr>
                <w:spacing w:val="-1"/>
              </w:rPr>
              <w:t xml:space="preserve"> </w:t>
            </w:r>
            <w:r>
              <w:t>contribute</w:t>
            </w:r>
            <w:r>
              <w:rPr>
                <w:spacing w:val="-1"/>
              </w:rPr>
              <w:t xml:space="preserve"> </w:t>
            </w:r>
            <w:r>
              <w:t>to</w:t>
            </w:r>
            <w:r>
              <w:rPr>
                <w:spacing w:val="-1"/>
              </w:rPr>
              <w:t xml:space="preserve"> </w:t>
            </w:r>
            <w:r>
              <w:t>meetings</w:t>
            </w:r>
            <w:r>
              <w:rPr>
                <w:spacing w:val="-3"/>
              </w:rPr>
              <w:t xml:space="preserve"> </w:t>
            </w:r>
            <w:r>
              <w:t>without</w:t>
            </w:r>
            <w:r>
              <w:rPr>
                <w:spacing w:val="-2"/>
              </w:rPr>
              <w:t xml:space="preserve"> </w:t>
            </w:r>
            <w:r>
              <w:t>actually</w:t>
            </w:r>
            <w:r>
              <w:rPr>
                <w:spacing w:val="-1"/>
              </w:rPr>
              <w:t xml:space="preserve"> </w:t>
            </w:r>
            <w:r>
              <w:t>attending</w:t>
            </w:r>
            <w:r>
              <w:rPr>
                <w:spacing w:val="-3"/>
              </w:rPr>
              <w:t xml:space="preserve"> </w:t>
            </w:r>
            <w:r>
              <w:t>(e.g.</w:t>
            </w:r>
            <w:r>
              <w:rPr>
                <w:spacing w:val="-1"/>
              </w:rPr>
              <w:t xml:space="preserve"> </w:t>
            </w:r>
            <w:r>
              <w:t>opinions</w:t>
            </w:r>
            <w:r>
              <w:rPr>
                <w:spacing w:val="-4"/>
              </w:rPr>
              <w:t xml:space="preserve"> </w:t>
            </w:r>
            <w:r>
              <w:t>expressed</w:t>
            </w:r>
            <w:r>
              <w:rPr>
                <w:spacing w:val="-3"/>
              </w:rPr>
              <w:t xml:space="preserve"> </w:t>
            </w:r>
            <w:r>
              <w:t>via</w:t>
            </w:r>
            <w:r>
              <w:rPr>
                <w:spacing w:val="-1"/>
              </w:rPr>
              <w:t xml:space="preserve"> </w:t>
            </w:r>
            <w:r>
              <w:t>written,</w:t>
            </w:r>
            <w:r>
              <w:rPr>
                <w:spacing w:val="-2"/>
              </w:rPr>
              <w:t xml:space="preserve"> </w:t>
            </w:r>
            <w:r>
              <w:t>video</w:t>
            </w:r>
            <w:r>
              <w:rPr>
                <w:spacing w:val="-1"/>
              </w:rPr>
              <w:t xml:space="preserve"> </w:t>
            </w:r>
            <w:r>
              <w:t>or</w:t>
            </w:r>
            <w:r>
              <w:rPr>
                <w:spacing w:val="1"/>
              </w:rPr>
              <w:t xml:space="preserve"> </w:t>
            </w:r>
            <w:r>
              <w:t>audio</w:t>
            </w:r>
            <w:r>
              <w:rPr>
                <w:spacing w:val="-2"/>
              </w:rPr>
              <w:t xml:space="preserve"> </w:t>
            </w:r>
            <w:r>
              <w:t>means).</w:t>
            </w:r>
            <w:r>
              <w:rPr>
                <w:spacing w:val="-1"/>
              </w:rPr>
              <w:t xml:space="preserve"> </w:t>
            </w:r>
            <w:r>
              <w:t>Younger</w:t>
            </w:r>
            <w:r>
              <w:rPr>
                <w:spacing w:val="-2"/>
              </w:rPr>
              <w:t xml:space="preserve"> </w:t>
            </w:r>
            <w:r>
              <w:t>or less</w:t>
            </w:r>
            <w:r>
              <w:rPr>
                <w:spacing w:val="-1"/>
              </w:rPr>
              <w:t xml:space="preserve"> </w:t>
            </w:r>
            <w:r>
              <w:t>able</w:t>
            </w:r>
            <w:r>
              <w:rPr>
                <w:spacing w:val="-2"/>
              </w:rPr>
              <w:t xml:space="preserve"> </w:t>
            </w:r>
            <w:r>
              <w:t>children</w:t>
            </w:r>
          </w:p>
          <w:p w14:paraId="1436ED57" w14:textId="77777777" w:rsidR="00564875" w:rsidRDefault="00965B81">
            <w:pPr>
              <w:pStyle w:val="TableParagraph"/>
              <w:spacing w:line="259" w:lineRule="exact"/>
            </w:pPr>
            <w:r>
              <w:t>are</w:t>
            </w:r>
            <w:r>
              <w:rPr>
                <w:spacing w:val="-1"/>
              </w:rPr>
              <w:t xml:space="preserve"> </w:t>
            </w:r>
            <w:r>
              <w:t>given the</w:t>
            </w:r>
            <w:r>
              <w:rPr>
                <w:spacing w:val="-3"/>
              </w:rPr>
              <w:t xml:space="preserve"> </w:t>
            </w:r>
            <w:r>
              <w:t>opportunity</w:t>
            </w:r>
            <w:r>
              <w:rPr>
                <w:spacing w:val="-2"/>
              </w:rPr>
              <w:t xml:space="preserve"> </w:t>
            </w:r>
            <w:r>
              <w:t>to contribute</w:t>
            </w:r>
            <w:r>
              <w:rPr>
                <w:spacing w:val="-2"/>
              </w:rPr>
              <w:t xml:space="preserve"> </w:t>
            </w:r>
            <w:r>
              <w:t>their ideas in</w:t>
            </w:r>
            <w:r>
              <w:rPr>
                <w:spacing w:val="-3"/>
              </w:rPr>
              <w:t xml:space="preserve"> </w:t>
            </w:r>
            <w:r>
              <w:t>discussions</w:t>
            </w:r>
            <w:r>
              <w:rPr>
                <w:spacing w:val="-3"/>
              </w:rPr>
              <w:t xml:space="preserve"> </w:t>
            </w:r>
            <w:r>
              <w:t>which</w:t>
            </w:r>
            <w:r>
              <w:rPr>
                <w:spacing w:val="-1"/>
              </w:rPr>
              <w:t xml:space="preserve"> </w:t>
            </w:r>
            <w:r>
              <w:t>take place</w:t>
            </w:r>
            <w:r>
              <w:rPr>
                <w:spacing w:val="1"/>
              </w:rPr>
              <w:t xml:space="preserve"> </w:t>
            </w:r>
            <w:r>
              <w:t>with</w:t>
            </w:r>
            <w:r>
              <w:rPr>
                <w:spacing w:val="-2"/>
              </w:rPr>
              <w:t xml:space="preserve"> </w:t>
            </w:r>
            <w:r>
              <w:t>a</w:t>
            </w:r>
            <w:r>
              <w:rPr>
                <w:spacing w:val="-1"/>
              </w:rPr>
              <w:t xml:space="preserve"> </w:t>
            </w:r>
            <w:r>
              <w:t>familiar</w:t>
            </w:r>
            <w:r>
              <w:rPr>
                <w:spacing w:val="-1"/>
              </w:rPr>
              <w:t xml:space="preserve"> </w:t>
            </w:r>
            <w:r>
              <w:t>adult</w:t>
            </w:r>
            <w:r>
              <w:rPr>
                <w:spacing w:val="-3"/>
              </w:rPr>
              <w:t xml:space="preserve"> </w:t>
            </w:r>
            <w:r>
              <w:t>who</w:t>
            </w:r>
            <w:r>
              <w:rPr>
                <w:spacing w:val="-4"/>
              </w:rPr>
              <w:t xml:space="preserve"> </w:t>
            </w:r>
            <w:r>
              <w:t>acts as</w:t>
            </w:r>
            <w:r>
              <w:rPr>
                <w:spacing w:val="-3"/>
              </w:rPr>
              <w:t xml:space="preserve"> </w:t>
            </w:r>
            <w:r>
              <w:t>an advocate</w:t>
            </w:r>
            <w:r>
              <w:rPr>
                <w:spacing w:val="-1"/>
              </w:rPr>
              <w:t xml:space="preserve"> </w:t>
            </w:r>
            <w:r>
              <w:t>for them at</w:t>
            </w:r>
            <w:r>
              <w:rPr>
                <w:spacing w:val="-2"/>
              </w:rPr>
              <w:t xml:space="preserve"> </w:t>
            </w:r>
            <w:r>
              <w:t>any</w:t>
            </w:r>
            <w:r>
              <w:rPr>
                <w:spacing w:val="-3"/>
              </w:rPr>
              <w:t xml:space="preserve"> </w:t>
            </w:r>
            <w:r>
              <w:t>meetings.</w:t>
            </w:r>
          </w:p>
        </w:tc>
      </w:tr>
    </w:tbl>
    <w:p w14:paraId="06A75D40" w14:textId="77777777" w:rsidR="00564875" w:rsidRDefault="00965B81">
      <w:pPr>
        <w:rPr>
          <w:sz w:val="2"/>
          <w:szCs w:val="2"/>
        </w:rPr>
      </w:pPr>
      <w:r>
        <w:rPr>
          <w:noProof/>
        </w:rPr>
        <w:drawing>
          <wp:anchor distT="0" distB="0" distL="0" distR="0" simplePos="0" relativeHeight="251658249" behindDoc="0" locked="0" layoutInCell="1" allowOverlap="1" wp14:anchorId="07483414" wp14:editId="7802A4C0">
            <wp:simplePos x="0" y="0"/>
            <wp:positionH relativeFrom="page">
              <wp:posOffset>9204585</wp:posOffset>
            </wp:positionH>
            <wp:positionV relativeFrom="page">
              <wp:posOffset>282062</wp:posOffset>
            </wp:positionV>
            <wp:extent cx="864181" cy="43507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5DB11406" w14:textId="77777777" w:rsidR="00564875" w:rsidRDefault="00564875">
      <w:pPr>
        <w:rPr>
          <w:sz w:val="2"/>
          <w:szCs w:val="2"/>
        </w:rPr>
        <w:sectPr w:rsidR="00564875" w:rsidSect="0080344E">
          <w:type w:val="continuous"/>
          <w:pgSz w:w="16840" w:h="11910" w:orient="landscape"/>
          <w:pgMar w:top="1200" w:right="400" w:bottom="1010"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9"/>
      </w:tblGrid>
      <w:tr w:rsidR="00564875" w14:paraId="344D037A" w14:textId="77777777">
        <w:trPr>
          <w:trHeight w:val="299"/>
        </w:trPr>
        <w:tc>
          <w:tcPr>
            <w:tcW w:w="15619" w:type="dxa"/>
            <w:shd w:val="clear" w:color="auto" w:fill="76923B"/>
          </w:tcPr>
          <w:p w14:paraId="6D5A17B9" w14:textId="77777777" w:rsidR="00564875" w:rsidRDefault="00965B81">
            <w:pPr>
              <w:pStyle w:val="TableParagraph"/>
              <w:spacing w:line="280" w:lineRule="exact"/>
              <w:ind w:left="1473"/>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3B9B7CE6" w14:textId="77777777">
        <w:trPr>
          <w:trHeight w:val="299"/>
        </w:trPr>
        <w:tc>
          <w:tcPr>
            <w:tcW w:w="15619" w:type="dxa"/>
            <w:shd w:val="clear" w:color="auto" w:fill="FFB64A"/>
          </w:tcPr>
          <w:p w14:paraId="098B2F1F" w14:textId="77777777" w:rsidR="00564875" w:rsidRDefault="00965B81">
            <w:pPr>
              <w:pStyle w:val="TableParagraph"/>
              <w:spacing w:line="280" w:lineRule="exact"/>
              <w:rPr>
                <w:b/>
                <w:sz w:val="24"/>
              </w:rPr>
            </w:pPr>
            <w:r>
              <w:rPr>
                <w:b/>
                <w:sz w:val="24"/>
              </w:rPr>
              <w:t>Teaching,</w:t>
            </w:r>
            <w:r>
              <w:rPr>
                <w:b/>
                <w:spacing w:val="-2"/>
                <w:sz w:val="24"/>
              </w:rPr>
              <w:t xml:space="preserve"> </w:t>
            </w:r>
            <w:r>
              <w:rPr>
                <w:b/>
                <w:sz w:val="24"/>
              </w:rPr>
              <w:t>Learning</w:t>
            </w:r>
            <w:r>
              <w:rPr>
                <w:b/>
                <w:spacing w:val="-3"/>
                <w:sz w:val="24"/>
              </w:rPr>
              <w:t xml:space="preserve"> </w:t>
            </w:r>
            <w:r>
              <w:rPr>
                <w:b/>
                <w:sz w:val="24"/>
              </w:rPr>
              <w:t>and</w:t>
            </w:r>
            <w:r>
              <w:rPr>
                <w:b/>
                <w:spacing w:val="-3"/>
                <w:sz w:val="24"/>
              </w:rPr>
              <w:t xml:space="preserve"> </w:t>
            </w:r>
            <w:r>
              <w:rPr>
                <w:b/>
                <w:sz w:val="24"/>
              </w:rPr>
              <w:t>Support</w:t>
            </w:r>
          </w:p>
        </w:tc>
      </w:tr>
      <w:tr w:rsidR="00564875" w14:paraId="1966663C" w14:textId="77777777">
        <w:trPr>
          <w:trHeight w:val="805"/>
        </w:trPr>
        <w:tc>
          <w:tcPr>
            <w:tcW w:w="15619" w:type="dxa"/>
          </w:tcPr>
          <w:p w14:paraId="571345B7" w14:textId="77777777" w:rsidR="00564875" w:rsidRDefault="00965B81">
            <w:pPr>
              <w:pStyle w:val="TableParagraph"/>
              <w:ind w:right="1082"/>
            </w:pPr>
            <w:r>
              <w:t xml:space="preserve">We </w:t>
            </w:r>
            <w:proofErr w:type="spellStart"/>
            <w:r>
              <w:t>recognise</w:t>
            </w:r>
            <w:proofErr w:type="spellEnd"/>
            <w:r>
              <w:t xml:space="preserve"> that there is sometimes a need to protect pupil’s self- esteem, and that it may not always be appropriate to highlight to the pupil the range of their</w:t>
            </w:r>
            <w:r>
              <w:rPr>
                <w:spacing w:val="-47"/>
              </w:rPr>
              <w:t xml:space="preserve"> </w:t>
            </w:r>
            <w:r>
              <w:t>difficulties,</w:t>
            </w:r>
            <w:r>
              <w:rPr>
                <w:spacing w:val="-1"/>
              </w:rPr>
              <w:t xml:space="preserve"> </w:t>
            </w:r>
            <w:r>
              <w:t>in</w:t>
            </w:r>
            <w:r>
              <w:rPr>
                <w:spacing w:val="-2"/>
              </w:rPr>
              <w:t xml:space="preserve"> </w:t>
            </w:r>
            <w:r>
              <w:t>these</w:t>
            </w:r>
            <w:r>
              <w:rPr>
                <w:spacing w:val="-3"/>
              </w:rPr>
              <w:t xml:space="preserve"> </w:t>
            </w:r>
            <w:r>
              <w:t>circumstances,</w:t>
            </w:r>
            <w:r>
              <w:rPr>
                <w:spacing w:val="-3"/>
              </w:rPr>
              <w:t xml:space="preserve"> </w:t>
            </w:r>
            <w:r>
              <w:t>pupil</w:t>
            </w:r>
            <w:r>
              <w:rPr>
                <w:spacing w:val="-2"/>
              </w:rPr>
              <w:t xml:space="preserve"> </w:t>
            </w:r>
            <w:r>
              <w:t>involvement</w:t>
            </w:r>
            <w:r>
              <w:rPr>
                <w:spacing w:val="-3"/>
              </w:rPr>
              <w:t xml:space="preserve"> </w:t>
            </w:r>
            <w:r>
              <w:t>is</w:t>
            </w:r>
            <w:r>
              <w:rPr>
                <w:spacing w:val="-1"/>
              </w:rPr>
              <w:t xml:space="preserve"> </w:t>
            </w:r>
            <w:r>
              <w:t>carefully</w:t>
            </w:r>
            <w:r>
              <w:rPr>
                <w:spacing w:val="-3"/>
              </w:rPr>
              <w:t xml:space="preserve"> </w:t>
            </w:r>
            <w:r>
              <w:t>planned</w:t>
            </w:r>
            <w:r>
              <w:rPr>
                <w:spacing w:val="-1"/>
              </w:rPr>
              <w:t xml:space="preserve"> </w:t>
            </w:r>
            <w:r>
              <w:t>with</w:t>
            </w:r>
            <w:r>
              <w:rPr>
                <w:spacing w:val="-4"/>
              </w:rPr>
              <w:t xml:space="preserve"> </w:t>
            </w:r>
            <w:r>
              <w:t>those</w:t>
            </w:r>
            <w:r>
              <w:rPr>
                <w:spacing w:val="-3"/>
              </w:rPr>
              <w:t xml:space="preserve"> </w:t>
            </w:r>
            <w:r>
              <w:t>who</w:t>
            </w:r>
            <w:r>
              <w:rPr>
                <w:spacing w:val="-3"/>
              </w:rPr>
              <w:t xml:space="preserve"> </w:t>
            </w:r>
            <w:r>
              <w:t>know</w:t>
            </w:r>
            <w:r>
              <w:rPr>
                <w:spacing w:val="-3"/>
              </w:rPr>
              <w:t xml:space="preserve"> </w:t>
            </w:r>
            <w:r>
              <w:t>the</w:t>
            </w:r>
            <w:r>
              <w:rPr>
                <w:spacing w:val="-1"/>
              </w:rPr>
              <w:t xml:space="preserve"> </w:t>
            </w:r>
            <w:r>
              <w:t>pupil</w:t>
            </w:r>
            <w:r>
              <w:rPr>
                <w:spacing w:val="-1"/>
              </w:rPr>
              <w:t xml:space="preserve"> </w:t>
            </w:r>
            <w:r>
              <w:t>best, i.e.</w:t>
            </w:r>
            <w:r>
              <w:rPr>
                <w:spacing w:val="-1"/>
              </w:rPr>
              <w:t xml:space="preserve"> </w:t>
            </w:r>
            <w:r>
              <w:t>families</w:t>
            </w:r>
            <w:r>
              <w:rPr>
                <w:spacing w:val="-3"/>
              </w:rPr>
              <w:t xml:space="preserve"> </w:t>
            </w:r>
            <w:r>
              <w:t>and</w:t>
            </w:r>
            <w:r>
              <w:rPr>
                <w:spacing w:val="-2"/>
              </w:rPr>
              <w:t xml:space="preserve"> </w:t>
            </w:r>
            <w:r>
              <w:t>those</w:t>
            </w:r>
            <w:r>
              <w:rPr>
                <w:spacing w:val="-3"/>
              </w:rPr>
              <w:t xml:space="preserve"> </w:t>
            </w:r>
            <w:r>
              <w:t>working</w:t>
            </w:r>
            <w:r>
              <w:rPr>
                <w:spacing w:val="-2"/>
              </w:rPr>
              <w:t xml:space="preserve"> </w:t>
            </w:r>
            <w:r>
              <w:t>closely</w:t>
            </w:r>
            <w:r>
              <w:rPr>
                <w:spacing w:val="-3"/>
              </w:rPr>
              <w:t xml:space="preserve"> </w:t>
            </w:r>
            <w:r>
              <w:t>with</w:t>
            </w:r>
            <w:r>
              <w:rPr>
                <w:spacing w:val="-1"/>
              </w:rPr>
              <w:t xml:space="preserve"> </w:t>
            </w:r>
            <w:r>
              <w:t>them.</w:t>
            </w:r>
          </w:p>
        </w:tc>
      </w:tr>
      <w:tr w:rsidR="00564875" w14:paraId="2A4D588E" w14:textId="77777777">
        <w:trPr>
          <w:trHeight w:val="537"/>
        </w:trPr>
        <w:tc>
          <w:tcPr>
            <w:tcW w:w="15619" w:type="dxa"/>
          </w:tcPr>
          <w:p w14:paraId="086CBCBB" w14:textId="77777777" w:rsidR="00564875" w:rsidRDefault="00965B81">
            <w:pPr>
              <w:pStyle w:val="TableParagraph"/>
              <w:spacing w:line="263" w:lineRule="exact"/>
              <w:rPr>
                <w:b/>
              </w:rPr>
            </w:pPr>
            <w:r>
              <w:rPr>
                <w:b/>
              </w:rPr>
              <w:t>How</w:t>
            </w:r>
            <w:r>
              <w:rPr>
                <w:b/>
                <w:spacing w:val="-2"/>
              </w:rPr>
              <w:t xml:space="preserve"> </w:t>
            </w:r>
            <w:r>
              <w:rPr>
                <w:b/>
              </w:rPr>
              <w:t>does</w:t>
            </w:r>
            <w:r>
              <w:rPr>
                <w:b/>
                <w:spacing w:val="-2"/>
              </w:rPr>
              <w:t xml:space="preserve"> </w:t>
            </w:r>
            <w:r>
              <w:rPr>
                <w:b/>
              </w:rPr>
              <w:t>the</w:t>
            </w:r>
            <w:r>
              <w:rPr>
                <w:b/>
                <w:spacing w:val="-6"/>
              </w:rPr>
              <w:t xml:space="preserve"> </w:t>
            </w:r>
            <w:r>
              <w:rPr>
                <w:b/>
              </w:rPr>
              <w:t>setting/school/college</w:t>
            </w:r>
            <w:r>
              <w:rPr>
                <w:b/>
                <w:spacing w:val="-3"/>
              </w:rPr>
              <w:t xml:space="preserve"> </w:t>
            </w:r>
            <w:r>
              <w:rPr>
                <w:b/>
              </w:rPr>
              <w:t>assess</w:t>
            </w:r>
            <w:r>
              <w:rPr>
                <w:b/>
                <w:spacing w:val="2"/>
              </w:rPr>
              <w:t xml:space="preserve"> </w:t>
            </w:r>
            <w:r>
              <w:rPr>
                <w:b/>
              </w:rPr>
              <w:t>and</w:t>
            </w:r>
            <w:r>
              <w:rPr>
                <w:b/>
                <w:spacing w:val="-3"/>
              </w:rPr>
              <w:t xml:space="preserve"> </w:t>
            </w:r>
            <w:r>
              <w:rPr>
                <w:b/>
              </w:rPr>
              <w:t>evaluate</w:t>
            </w:r>
            <w:r>
              <w:rPr>
                <w:b/>
                <w:spacing w:val="-3"/>
              </w:rPr>
              <w:t xml:space="preserve"> </w:t>
            </w:r>
            <w:r>
              <w:rPr>
                <w:b/>
              </w:rPr>
              <w:t>the</w:t>
            </w:r>
            <w:r>
              <w:rPr>
                <w:b/>
                <w:spacing w:val="-3"/>
              </w:rPr>
              <w:t xml:space="preserve"> </w:t>
            </w:r>
            <w:r>
              <w:rPr>
                <w:b/>
              </w:rPr>
              <w:t>effectiveness</w:t>
            </w:r>
            <w:r>
              <w:rPr>
                <w:b/>
                <w:spacing w:val="-3"/>
              </w:rPr>
              <w:t xml:space="preserve"> </w:t>
            </w:r>
            <w:r>
              <w:rPr>
                <w:b/>
              </w:rPr>
              <w:t>and</w:t>
            </w:r>
            <w:r>
              <w:rPr>
                <w:b/>
                <w:spacing w:val="-6"/>
              </w:rPr>
              <w:t xml:space="preserve"> </w:t>
            </w:r>
            <w:r>
              <w:rPr>
                <w:b/>
              </w:rPr>
              <w:t>sufficiency</w:t>
            </w:r>
            <w:r>
              <w:rPr>
                <w:b/>
                <w:spacing w:val="-1"/>
              </w:rPr>
              <w:t xml:space="preserve"> </w:t>
            </w:r>
            <w:r>
              <w:rPr>
                <w:b/>
              </w:rPr>
              <w:t>of</w:t>
            </w:r>
            <w:r>
              <w:rPr>
                <w:b/>
                <w:spacing w:val="-5"/>
              </w:rPr>
              <w:t xml:space="preserve"> </w:t>
            </w:r>
            <w:r>
              <w:rPr>
                <w:b/>
              </w:rPr>
              <w:t>its</w:t>
            </w:r>
            <w:r>
              <w:rPr>
                <w:b/>
                <w:spacing w:val="-4"/>
              </w:rPr>
              <w:t xml:space="preserve"> </w:t>
            </w:r>
            <w:r>
              <w:rPr>
                <w:b/>
              </w:rPr>
              <w:t>arrangements</w:t>
            </w:r>
            <w:r>
              <w:rPr>
                <w:b/>
                <w:spacing w:val="-2"/>
              </w:rPr>
              <w:t xml:space="preserve"> </w:t>
            </w:r>
            <w:r>
              <w:rPr>
                <w:b/>
              </w:rPr>
              <w:t>and</w:t>
            </w:r>
            <w:r>
              <w:rPr>
                <w:b/>
                <w:spacing w:val="-3"/>
              </w:rPr>
              <w:t xml:space="preserve"> </w:t>
            </w:r>
            <w:r>
              <w:rPr>
                <w:b/>
              </w:rPr>
              <w:t>provision</w:t>
            </w:r>
            <w:r>
              <w:rPr>
                <w:b/>
                <w:spacing w:val="-4"/>
              </w:rPr>
              <w:t xml:space="preserve"> </w:t>
            </w:r>
            <w:r>
              <w:rPr>
                <w:b/>
              </w:rPr>
              <w:t>for</w:t>
            </w:r>
            <w:r>
              <w:rPr>
                <w:b/>
                <w:spacing w:val="-2"/>
              </w:rPr>
              <w:t xml:space="preserve"> </w:t>
            </w:r>
            <w:r>
              <w:rPr>
                <w:b/>
              </w:rPr>
              <w:t>children</w:t>
            </w:r>
            <w:r>
              <w:rPr>
                <w:b/>
                <w:spacing w:val="-4"/>
              </w:rPr>
              <w:t xml:space="preserve"> </w:t>
            </w:r>
            <w:r>
              <w:rPr>
                <w:b/>
              </w:rPr>
              <w:t>and</w:t>
            </w:r>
            <w:r>
              <w:rPr>
                <w:b/>
                <w:spacing w:val="-3"/>
              </w:rPr>
              <w:t xml:space="preserve"> </w:t>
            </w:r>
            <w:r>
              <w:rPr>
                <w:b/>
              </w:rPr>
              <w:t>young</w:t>
            </w:r>
            <w:r>
              <w:rPr>
                <w:b/>
                <w:spacing w:val="-2"/>
              </w:rPr>
              <w:t xml:space="preserve"> </w:t>
            </w:r>
            <w:r>
              <w:rPr>
                <w:b/>
              </w:rPr>
              <w:t>people</w:t>
            </w:r>
            <w:r>
              <w:rPr>
                <w:b/>
                <w:spacing w:val="-6"/>
              </w:rPr>
              <w:t xml:space="preserve"> </w:t>
            </w:r>
            <w:r>
              <w:rPr>
                <w:b/>
              </w:rPr>
              <w:t>with</w:t>
            </w:r>
            <w:r>
              <w:rPr>
                <w:b/>
                <w:spacing w:val="-3"/>
              </w:rPr>
              <w:t xml:space="preserve"> </w:t>
            </w:r>
            <w:r>
              <w:rPr>
                <w:b/>
              </w:rPr>
              <w:t>SEND?</w:t>
            </w:r>
          </w:p>
          <w:p w14:paraId="4E90F67F" w14:textId="77777777" w:rsidR="00564875" w:rsidRDefault="00965B81">
            <w:pPr>
              <w:pStyle w:val="TableParagraph"/>
              <w:spacing w:line="254" w:lineRule="exact"/>
              <w:rPr>
                <w:b/>
                <w:i/>
              </w:rPr>
            </w:pPr>
            <w:r>
              <w:rPr>
                <w:b/>
                <w:i/>
                <w:color w:val="FF0000"/>
              </w:rPr>
              <w:t>(IRR)</w:t>
            </w:r>
          </w:p>
        </w:tc>
      </w:tr>
      <w:tr w:rsidR="00564875" w14:paraId="307F8E11" w14:textId="77777777">
        <w:trPr>
          <w:trHeight w:val="2150"/>
        </w:trPr>
        <w:tc>
          <w:tcPr>
            <w:tcW w:w="15619" w:type="dxa"/>
          </w:tcPr>
          <w:p w14:paraId="744B0112" w14:textId="168B3A17" w:rsidR="00564875" w:rsidRDefault="00965B81">
            <w:pPr>
              <w:pStyle w:val="TableParagraph"/>
              <w:ind w:right="100"/>
            </w:pPr>
            <w:r>
              <w:t>The school’s SENDCO, along with the head teacher and other members of the leadership team undertake regular monitoring of pupil progress and of the effectiveness of</w:t>
            </w:r>
            <w:r>
              <w:rPr>
                <w:spacing w:val="1"/>
              </w:rPr>
              <w:t xml:space="preserve"> </w:t>
            </w:r>
            <w:r>
              <w:t>provision, this is reviewed with the SEND governor. The school works closely with a cluster of schools</w:t>
            </w:r>
            <w:r w:rsidR="00D75DCF">
              <w:t xml:space="preserve"> </w:t>
            </w:r>
            <w:r w:rsidR="00BF7EEC">
              <w:t>within the Aspire MAT,</w:t>
            </w:r>
            <w:r>
              <w:t xml:space="preserve"> which enables opportunities for shared monitoring and provides</w:t>
            </w:r>
            <w:r>
              <w:rPr>
                <w:spacing w:val="1"/>
              </w:rPr>
              <w:t xml:space="preserve"> </w:t>
            </w:r>
            <w:r>
              <w:t xml:space="preserve">support for senior leaders in undertaking rigorous monitoring. The success of intervention </w:t>
            </w:r>
            <w:proofErr w:type="spellStart"/>
            <w:r>
              <w:t>programmes</w:t>
            </w:r>
            <w:proofErr w:type="spellEnd"/>
            <w:r>
              <w:t xml:space="preserve"> in school is monitored carefully to ensure they provide high quality</w:t>
            </w:r>
            <w:r>
              <w:rPr>
                <w:spacing w:val="1"/>
              </w:rPr>
              <w:t xml:space="preserve"> </w:t>
            </w:r>
            <w:r>
              <w:t>outcomes and remain good value for money. The individual opinions of pupils and parents regarding the effectiveness of support are sought annually and collated to inform</w:t>
            </w:r>
            <w:r>
              <w:rPr>
                <w:spacing w:val="-47"/>
              </w:rPr>
              <w:t xml:space="preserve"> </w:t>
            </w:r>
            <w:r>
              <w:t>decisions</w:t>
            </w:r>
            <w:r>
              <w:rPr>
                <w:spacing w:val="-3"/>
              </w:rPr>
              <w:t xml:space="preserve"> </w:t>
            </w:r>
            <w:r>
              <w:t>about future provision.</w:t>
            </w:r>
          </w:p>
          <w:p w14:paraId="48A620F3" w14:textId="77777777" w:rsidR="00564875" w:rsidRDefault="00965B81">
            <w:pPr>
              <w:pStyle w:val="TableParagraph"/>
              <w:ind w:right="287"/>
            </w:pPr>
            <w:r>
              <w:t>We use a password protected integrated information management system for all electronic data in school which highlights pupils SEND and medical needs to all staff who</w:t>
            </w:r>
            <w:r>
              <w:rPr>
                <w:spacing w:val="-47"/>
              </w:rPr>
              <w:t xml:space="preserve"> </w:t>
            </w:r>
            <w:r>
              <w:t>log</w:t>
            </w:r>
            <w:r>
              <w:rPr>
                <w:spacing w:val="-2"/>
              </w:rPr>
              <w:t xml:space="preserve"> </w:t>
            </w:r>
            <w:r>
              <w:t>into</w:t>
            </w:r>
            <w:r>
              <w:rPr>
                <w:spacing w:val="-3"/>
              </w:rPr>
              <w:t xml:space="preserve"> </w:t>
            </w:r>
            <w:r>
              <w:t>the</w:t>
            </w:r>
            <w:r>
              <w:rPr>
                <w:spacing w:val="-2"/>
              </w:rPr>
              <w:t xml:space="preserve"> </w:t>
            </w:r>
            <w:r>
              <w:t>system.</w:t>
            </w:r>
            <w:r>
              <w:rPr>
                <w:spacing w:val="-2"/>
              </w:rPr>
              <w:t xml:space="preserve"> </w:t>
            </w:r>
            <w:r>
              <w:t>This</w:t>
            </w:r>
            <w:r>
              <w:rPr>
                <w:spacing w:val="-3"/>
              </w:rPr>
              <w:t xml:space="preserve"> </w:t>
            </w:r>
            <w:r>
              <w:t>system is linked</w:t>
            </w:r>
            <w:r>
              <w:rPr>
                <w:spacing w:val="-2"/>
              </w:rPr>
              <w:t xml:space="preserve"> </w:t>
            </w:r>
            <w:r>
              <w:t>to</w:t>
            </w:r>
            <w:r>
              <w:rPr>
                <w:spacing w:val="-1"/>
              </w:rPr>
              <w:t xml:space="preserve"> </w:t>
            </w:r>
            <w:r>
              <w:t>our</w:t>
            </w:r>
            <w:r>
              <w:rPr>
                <w:spacing w:val="-1"/>
              </w:rPr>
              <w:t xml:space="preserve"> </w:t>
            </w:r>
            <w:r>
              <w:t>registration</w:t>
            </w:r>
            <w:r>
              <w:rPr>
                <w:spacing w:val="-2"/>
              </w:rPr>
              <w:t xml:space="preserve"> </w:t>
            </w:r>
            <w:r>
              <w:t>and</w:t>
            </w:r>
            <w:r>
              <w:rPr>
                <w:spacing w:val="-1"/>
              </w:rPr>
              <w:t xml:space="preserve"> </w:t>
            </w:r>
            <w:r>
              <w:t>assessment</w:t>
            </w:r>
            <w:r>
              <w:rPr>
                <w:spacing w:val="-3"/>
              </w:rPr>
              <w:t xml:space="preserve"> </w:t>
            </w:r>
            <w:r>
              <w:t>tools</w:t>
            </w:r>
            <w:r>
              <w:rPr>
                <w:spacing w:val="-3"/>
              </w:rPr>
              <w:t xml:space="preserve"> </w:t>
            </w:r>
            <w:r>
              <w:t>meaning</w:t>
            </w:r>
            <w:r>
              <w:rPr>
                <w:spacing w:val="-2"/>
              </w:rPr>
              <w:t xml:space="preserve"> </w:t>
            </w:r>
            <w:r>
              <w:t>that information</w:t>
            </w:r>
            <w:r>
              <w:rPr>
                <w:spacing w:val="-4"/>
              </w:rPr>
              <w:t xml:space="preserve"> </w:t>
            </w:r>
            <w:r>
              <w:t>about pupil</w:t>
            </w:r>
            <w:r>
              <w:rPr>
                <w:spacing w:val="-2"/>
              </w:rPr>
              <w:t xml:space="preserve"> </w:t>
            </w:r>
            <w:r>
              <w:t>need</w:t>
            </w:r>
            <w:r>
              <w:rPr>
                <w:spacing w:val="-1"/>
              </w:rPr>
              <w:t xml:space="preserve"> </w:t>
            </w:r>
            <w:r>
              <w:t>is</w:t>
            </w:r>
            <w:r>
              <w:rPr>
                <w:spacing w:val="-1"/>
              </w:rPr>
              <w:t xml:space="preserve"> </w:t>
            </w:r>
            <w:r>
              <w:t>visible to</w:t>
            </w:r>
            <w:r>
              <w:rPr>
                <w:spacing w:val="1"/>
              </w:rPr>
              <w:t xml:space="preserve"> </w:t>
            </w:r>
            <w:r>
              <w:t>staff</w:t>
            </w:r>
            <w:r>
              <w:rPr>
                <w:spacing w:val="-1"/>
              </w:rPr>
              <w:t xml:space="preserve"> </w:t>
            </w:r>
            <w:r>
              <w:t>alongside</w:t>
            </w:r>
            <w:r>
              <w:rPr>
                <w:spacing w:val="-2"/>
              </w:rPr>
              <w:t xml:space="preserve"> </w:t>
            </w:r>
            <w:r>
              <w:t>academic</w:t>
            </w:r>
            <w:r>
              <w:rPr>
                <w:spacing w:val="-6"/>
              </w:rPr>
              <w:t xml:space="preserve"> </w:t>
            </w:r>
            <w:r>
              <w:t>data.</w:t>
            </w:r>
          </w:p>
          <w:p w14:paraId="7C75064C" w14:textId="31C449C0" w:rsidR="00132F4B" w:rsidRDefault="00132F4B" w:rsidP="00132F4B">
            <w:pPr>
              <w:pStyle w:val="TableParagraph"/>
              <w:ind w:right="287"/>
            </w:pPr>
            <w:r>
              <w:t>All pupils are assessed on an on-going, formative basis using the school’s assessment and tracking system. Where this is appropriate, SEND pupils are assessed using this tool. Where needed, children are tracked using small step progression on an individual basis dependent on the child’s needs. The school use Cherry Garden framework to track progress of children who require a smaller step progression framework.</w:t>
            </w:r>
          </w:p>
        </w:tc>
      </w:tr>
    </w:tbl>
    <w:p w14:paraId="2879F0C7" w14:textId="77777777" w:rsidR="00564875" w:rsidRDefault="00965B81">
      <w:pPr>
        <w:pStyle w:val="BodyText"/>
        <w:spacing w:before="9"/>
        <w:rPr>
          <w:b/>
          <w:sz w:val="15"/>
        </w:rPr>
      </w:pPr>
      <w:r>
        <w:rPr>
          <w:noProof/>
        </w:rPr>
        <w:drawing>
          <wp:anchor distT="0" distB="0" distL="0" distR="0" simplePos="0" relativeHeight="251658250" behindDoc="0" locked="0" layoutInCell="1" allowOverlap="1" wp14:anchorId="18775084" wp14:editId="345887AF">
            <wp:simplePos x="0" y="0"/>
            <wp:positionH relativeFrom="page">
              <wp:posOffset>9204585</wp:posOffset>
            </wp:positionH>
            <wp:positionV relativeFrom="page">
              <wp:posOffset>282062</wp:posOffset>
            </wp:positionV>
            <wp:extent cx="864181" cy="435077"/>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10" cstate="print"/>
                    <a:stretch>
                      <a:fillRect/>
                    </a:stretch>
                  </pic:blipFill>
                  <pic:spPr>
                    <a:xfrm>
                      <a:off x="0" y="0"/>
                      <a:ext cx="864181" cy="435077"/>
                    </a:xfrm>
                    <a:prstGeom prst="rect">
                      <a:avLst/>
                    </a:prstGeom>
                  </pic:spPr>
                </pic:pic>
              </a:graphicData>
            </a:graphic>
          </wp:anchor>
        </w:drawing>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1"/>
      </w:tblGrid>
      <w:tr w:rsidR="00564875" w14:paraId="2A64546B" w14:textId="77777777">
        <w:trPr>
          <w:trHeight w:val="292"/>
        </w:trPr>
        <w:tc>
          <w:tcPr>
            <w:tcW w:w="15761" w:type="dxa"/>
            <w:shd w:val="clear" w:color="auto" w:fill="76923B"/>
          </w:tcPr>
          <w:p w14:paraId="6916CA86" w14:textId="77777777" w:rsidR="00564875" w:rsidRDefault="00965B81">
            <w:pPr>
              <w:pStyle w:val="TableParagraph"/>
              <w:spacing w:line="272" w:lineRule="exact"/>
              <w:ind w:left="1545"/>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4092789D" w14:textId="77777777">
        <w:trPr>
          <w:trHeight w:val="294"/>
        </w:trPr>
        <w:tc>
          <w:tcPr>
            <w:tcW w:w="15761" w:type="dxa"/>
            <w:shd w:val="clear" w:color="auto" w:fill="FFD03A"/>
          </w:tcPr>
          <w:p w14:paraId="66074943" w14:textId="77777777" w:rsidR="00564875" w:rsidRDefault="00965B81">
            <w:pPr>
              <w:pStyle w:val="TableParagraph"/>
              <w:spacing w:line="275" w:lineRule="exact"/>
              <w:rPr>
                <w:b/>
                <w:sz w:val="24"/>
              </w:rPr>
            </w:pPr>
            <w:bookmarkStart w:id="4" w:name="_bookmark4"/>
            <w:bookmarkEnd w:id="4"/>
            <w:r>
              <w:rPr>
                <w:b/>
                <w:sz w:val="24"/>
              </w:rPr>
              <w:t>Keeping</w:t>
            </w:r>
            <w:r>
              <w:rPr>
                <w:b/>
                <w:spacing w:val="-5"/>
                <w:sz w:val="24"/>
              </w:rPr>
              <w:t xml:space="preserve"> </w:t>
            </w:r>
            <w:r>
              <w:rPr>
                <w:b/>
                <w:sz w:val="24"/>
              </w:rPr>
              <w:t>Students Safe</w:t>
            </w:r>
            <w:r>
              <w:rPr>
                <w:b/>
                <w:spacing w:val="-4"/>
                <w:sz w:val="24"/>
              </w:rPr>
              <w:t xml:space="preserve"> </w:t>
            </w:r>
            <w:r>
              <w:rPr>
                <w:b/>
                <w:sz w:val="24"/>
              </w:rPr>
              <w:t>and</w:t>
            </w:r>
            <w:r>
              <w:rPr>
                <w:b/>
                <w:spacing w:val="-3"/>
                <w:sz w:val="24"/>
              </w:rPr>
              <w:t xml:space="preserve"> </w:t>
            </w:r>
            <w:r>
              <w:rPr>
                <w:b/>
                <w:sz w:val="24"/>
              </w:rPr>
              <w:t>Supporting</w:t>
            </w:r>
            <w:r>
              <w:rPr>
                <w:b/>
                <w:spacing w:val="-3"/>
                <w:sz w:val="24"/>
              </w:rPr>
              <w:t xml:space="preserve"> </w:t>
            </w:r>
            <w:r>
              <w:rPr>
                <w:b/>
                <w:sz w:val="24"/>
              </w:rPr>
              <w:t>Their</w:t>
            </w:r>
            <w:r>
              <w:rPr>
                <w:b/>
                <w:spacing w:val="-3"/>
                <w:sz w:val="24"/>
              </w:rPr>
              <w:t xml:space="preserve"> </w:t>
            </w:r>
            <w:r>
              <w:rPr>
                <w:b/>
                <w:sz w:val="24"/>
              </w:rPr>
              <w:t>Wellbeing</w:t>
            </w:r>
          </w:p>
        </w:tc>
      </w:tr>
      <w:tr w:rsidR="00564875" w14:paraId="3C6B4D78" w14:textId="77777777">
        <w:trPr>
          <w:trHeight w:val="268"/>
        </w:trPr>
        <w:tc>
          <w:tcPr>
            <w:tcW w:w="15761" w:type="dxa"/>
          </w:tcPr>
          <w:p w14:paraId="4E2A00BE" w14:textId="77777777" w:rsidR="00564875" w:rsidRDefault="00965B81">
            <w:pPr>
              <w:pStyle w:val="TableParagraph"/>
              <w:spacing w:line="249" w:lineRule="exact"/>
              <w:rPr>
                <w:b/>
              </w:rPr>
            </w:pPr>
            <w:r>
              <w:rPr>
                <w:b/>
              </w:rPr>
              <w:t>How</w:t>
            </w:r>
            <w:r>
              <w:rPr>
                <w:b/>
                <w:spacing w:val="-1"/>
              </w:rPr>
              <w:t xml:space="preserve"> </w:t>
            </w:r>
            <w:r>
              <w:rPr>
                <w:b/>
              </w:rPr>
              <w:t>do</w:t>
            </w:r>
            <w:r>
              <w:rPr>
                <w:b/>
                <w:spacing w:val="-3"/>
              </w:rPr>
              <w:t xml:space="preserve"> </w:t>
            </w:r>
            <w:r>
              <w:rPr>
                <w:b/>
              </w:rPr>
              <w:t>you</w:t>
            </w:r>
            <w:r>
              <w:rPr>
                <w:b/>
                <w:spacing w:val="-3"/>
              </w:rPr>
              <w:t xml:space="preserve"> </w:t>
            </w:r>
            <w:r>
              <w:rPr>
                <w:b/>
              </w:rPr>
              <w:t>ensure</w:t>
            </w:r>
            <w:r>
              <w:rPr>
                <w:b/>
                <w:spacing w:val="-4"/>
              </w:rPr>
              <w:t xml:space="preserve"> </w:t>
            </w:r>
            <w:r>
              <w:rPr>
                <w:b/>
              </w:rPr>
              <w:t>that</w:t>
            </w:r>
            <w:r>
              <w:rPr>
                <w:b/>
                <w:spacing w:val="-1"/>
              </w:rPr>
              <w:t xml:space="preserve"> </w:t>
            </w:r>
            <w:r>
              <w:rPr>
                <w:b/>
              </w:rPr>
              <w:t>my</w:t>
            </w:r>
            <w:r>
              <w:rPr>
                <w:b/>
                <w:spacing w:val="-2"/>
              </w:rPr>
              <w:t xml:space="preserve"> </w:t>
            </w:r>
            <w:r>
              <w:rPr>
                <w:b/>
              </w:rPr>
              <w:t>child</w:t>
            </w:r>
            <w:r>
              <w:rPr>
                <w:b/>
                <w:spacing w:val="-2"/>
              </w:rPr>
              <w:t xml:space="preserve"> </w:t>
            </w:r>
            <w:r>
              <w:rPr>
                <w:b/>
              </w:rPr>
              <w:t>or</w:t>
            </w:r>
            <w:r>
              <w:rPr>
                <w:b/>
                <w:spacing w:val="-3"/>
              </w:rPr>
              <w:t xml:space="preserve"> </w:t>
            </w:r>
            <w:r>
              <w:rPr>
                <w:b/>
              </w:rPr>
              <w:t>young</w:t>
            </w:r>
            <w:r>
              <w:rPr>
                <w:b/>
                <w:spacing w:val="-2"/>
              </w:rPr>
              <w:t xml:space="preserve"> </w:t>
            </w:r>
            <w:r>
              <w:rPr>
                <w:b/>
              </w:rPr>
              <w:t>person</w:t>
            </w:r>
            <w:r>
              <w:rPr>
                <w:b/>
                <w:spacing w:val="-2"/>
              </w:rPr>
              <w:t xml:space="preserve"> </w:t>
            </w:r>
            <w:r>
              <w:rPr>
                <w:b/>
              </w:rPr>
              <w:t>stays</w:t>
            </w:r>
            <w:r>
              <w:rPr>
                <w:b/>
                <w:spacing w:val="-3"/>
              </w:rPr>
              <w:t xml:space="preserve"> </w:t>
            </w:r>
            <w:r>
              <w:rPr>
                <w:b/>
              </w:rPr>
              <w:t>safe</w:t>
            </w:r>
            <w:r>
              <w:rPr>
                <w:b/>
                <w:spacing w:val="-2"/>
              </w:rPr>
              <w:t xml:space="preserve"> </w:t>
            </w:r>
            <w:r>
              <w:rPr>
                <w:b/>
              </w:rPr>
              <w:t>outside</w:t>
            </w:r>
            <w:r>
              <w:rPr>
                <w:b/>
                <w:spacing w:val="-3"/>
              </w:rPr>
              <w:t xml:space="preserve"> </w:t>
            </w:r>
            <w:r>
              <w:rPr>
                <w:b/>
              </w:rPr>
              <w:t>of</w:t>
            </w:r>
            <w:r>
              <w:rPr>
                <w:b/>
                <w:spacing w:val="-2"/>
              </w:rPr>
              <w:t xml:space="preserve"> </w:t>
            </w:r>
            <w:r>
              <w:rPr>
                <w:b/>
              </w:rPr>
              <w:t>the</w:t>
            </w:r>
            <w:r>
              <w:rPr>
                <w:b/>
                <w:spacing w:val="-4"/>
              </w:rPr>
              <w:t xml:space="preserve"> </w:t>
            </w:r>
            <w:r>
              <w:rPr>
                <w:b/>
              </w:rPr>
              <w:t>classroom?</w:t>
            </w:r>
          </w:p>
        </w:tc>
      </w:tr>
      <w:tr w:rsidR="00564875" w14:paraId="225AFD45" w14:textId="77777777">
        <w:trPr>
          <w:trHeight w:val="1610"/>
        </w:trPr>
        <w:tc>
          <w:tcPr>
            <w:tcW w:w="15761" w:type="dxa"/>
          </w:tcPr>
          <w:p w14:paraId="7B87C344" w14:textId="3A57B995" w:rsidR="00965B81" w:rsidRDefault="00965B81" w:rsidP="00965B81">
            <w:pPr>
              <w:pStyle w:val="TableParagraph"/>
              <w:ind w:right="190"/>
            </w:pPr>
            <w:r>
              <w:t>Pupil safety is paramount. Information about pupils with SEND is communicated to relevant school staff via 1 page “supporting me” profiles, which outline any areas which</w:t>
            </w:r>
            <w:r>
              <w:rPr>
                <w:spacing w:val="1"/>
              </w:rPr>
              <w:t xml:space="preserve"> </w:t>
            </w:r>
            <w:r>
              <w:t xml:space="preserve">could pose a risk to the pupil. Where risks are </w:t>
            </w:r>
            <w:r w:rsidR="00F76BFE">
              <w:t>identified,</w:t>
            </w:r>
            <w:r>
              <w:t xml:space="preserve"> measures are taken to limit these, for example supervising a child more closely during the transition between class</w:t>
            </w:r>
            <w:r>
              <w:rPr>
                <w:spacing w:val="1"/>
              </w:rPr>
              <w:t xml:space="preserve"> </w:t>
            </w:r>
            <w:r>
              <w:t xml:space="preserve">and </w:t>
            </w:r>
            <w:r w:rsidR="00F76BFE">
              <w:t>caregiver</w:t>
            </w:r>
            <w:r>
              <w:t xml:space="preserve"> at the end of the day. Where necessary alternative arrangements for the most “risky” times of the day are made, for example a smaller, more highly</w:t>
            </w:r>
            <w:r>
              <w:rPr>
                <w:spacing w:val="1"/>
              </w:rPr>
              <w:t xml:space="preserve"> </w:t>
            </w:r>
            <w:r>
              <w:t>supervised playground is available at lunchtimes.</w:t>
            </w:r>
            <w:r>
              <w:rPr>
                <w:spacing w:val="1"/>
              </w:rPr>
              <w:t xml:space="preserve"> </w:t>
            </w:r>
            <w:r>
              <w:t xml:space="preserve">For some pupils, a detailed risk assessment is undertaken which is shared with </w:t>
            </w:r>
            <w:r w:rsidR="00F76BFE">
              <w:t>parents and</w:t>
            </w:r>
            <w:r>
              <w:t xml:space="preserve"> reviewed regularly by the class</w:t>
            </w:r>
            <w:r>
              <w:rPr>
                <w:spacing w:val="-47"/>
              </w:rPr>
              <w:t xml:space="preserve"> </w:t>
            </w:r>
            <w:r>
              <w:t>teacher</w:t>
            </w:r>
            <w:r>
              <w:rPr>
                <w:spacing w:val="-2"/>
              </w:rPr>
              <w:t xml:space="preserve"> </w:t>
            </w:r>
            <w:r>
              <w:t>and</w:t>
            </w:r>
            <w:r>
              <w:rPr>
                <w:spacing w:val="-1"/>
              </w:rPr>
              <w:t xml:space="preserve"> </w:t>
            </w:r>
            <w:r>
              <w:t>SEND</w:t>
            </w:r>
            <w:r>
              <w:rPr>
                <w:spacing w:val="-1"/>
              </w:rPr>
              <w:t xml:space="preserve"> </w:t>
            </w:r>
            <w:r>
              <w:t>team.</w:t>
            </w:r>
          </w:p>
        </w:tc>
      </w:tr>
      <w:tr w:rsidR="00564875" w14:paraId="47302D6D" w14:textId="77777777">
        <w:trPr>
          <w:trHeight w:val="268"/>
        </w:trPr>
        <w:tc>
          <w:tcPr>
            <w:tcW w:w="15761" w:type="dxa"/>
          </w:tcPr>
          <w:p w14:paraId="17B2F365" w14:textId="77777777" w:rsidR="00564875" w:rsidRDefault="00965B81">
            <w:pPr>
              <w:pStyle w:val="TableParagraph"/>
              <w:spacing w:line="248" w:lineRule="exact"/>
              <w:rPr>
                <w:b/>
              </w:rPr>
            </w:pPr>
            <w:r>
              <w:rPr>
                <w:b/>
              </w:rPr>
              <w:t>What</w:t>
            </w:r>
            <w:r>
              <w:rPr>
                <w:b/>
                <w:spacing w:val="-3"/>
              </w:rPr>
              <w:t xml:space="preserve"> </w:t>
            </w:r>
            <w:r>
              <w:rPr>
                <w:b/>
              </w:rPr>
              <w:t>pastoral support</w:t>
            </w:r>
            <w:r>
              <w:rPr>
                <w:b/>
                <w:spacing w:val="-4"/>
              </w:rPr>
              <w:t xml:space="preserve"> </w:t>
            </w:r>
            <w:r>
              <w:rPr>
                <w:b/>
              </w:rPr>
              <w:t>is</w:t>
            </w:r>
            <w:r>
              <w:rPr>
                <w:b/>
                <w:spacing w:val="-2"/>
              </w:rPr>
              <w:t xml:space="preserve"> </w:t>
            </w:r>
            <w:r>
              <w:rPr>
                <w:b/>
              </w:rPr>
              <w:t>available</w:t>
            </w:r>
            <w:r>
              <w:rPr>
                <w:b/>
                <w:spacing w:val="-5"/>
              </w:rPr>
              <w:t xml:space="preserve"> </w:t>
            </w:r>
            <w:r>
              <w:rPr>
                <w:b/>
              </w:rPr>
              <w:t>to</w:t>
            </w:r>
            <w:r>
              <w:rPr>
                <w:b/>
                <w:spacing w:val="-4"/>
              </w:rPr>
              <w:t xml:space="preserve"> </w:t>
            </w:r>
            <w:r>
              <w:rPr>
                <w:b/>
              </w:rPr>
              <w:t>support</w:t>
            </w:r>
            <w:r>
              <w:rPr>
                <w:b/>
                <w:spacing w:val="-2"/>
              </w:rPr>
              <w:t xml:space="preserve"> </w:t>
            </w:r>
            <w:r>
              <w:rPr>
                <w:b/>
              </w:rPr>
              <w:t>my</w:t>
            </w:r>
            <w:r>
              <w:rPr>
                <w:b/>
                <w:spacing w:val="-3"/>
              </w:rPr>
              <w:t xml:space="preserve"> </w:t>
            </w:r>
            <w:r>
              <w:rPr>
                <w:b/>
              </w:rPr>
              <w:t>child</w:t>
            </w:r>
            <w:r>
              <w:rPr>
                <w:b/>
                <w:spacing w:val="-3"/>
              </w:rPr>
              <w:t xml:space="preserve"> </w:t>
            </w:r>
            <w:r>
              <w:rPr>
                <w:b/>
              </w:rPr>
              <w:t>or</w:t>
            </w:r>
            <w:r>
              <w:rPr>
                <w:b/>
                <w:spacing w:val="-2"/>
              </w:rPr>
              <w:t xml:space="preserve"> </w:t>
            </w:r>
            <w:r>
              <w:rPr>
                <w:b/>
              </w:rPr>
              <w:t>young</w:t>
            </w:r>
            <w:r>
              <w:rPr>
                <w:b/>
                <w:spacing w:val="-2"/>
              </w:rPr>
              <w:t xml:space="preserve"> </w:t>
            </w:r>
            <w:r>
              <w:rPr>
                <w:b/>
              </w:rPr>
              <w:t>person’s</w:t>
            </w:r>
            <w:r>
              <w:rPr>
                <w:b/>
                <w:spacing w:val="-2"/>
              </w:rPr>
              <w:t xml:space="preserve"> </w:t>
            </w:r>
            <w:r>
              <w:rPr>
                <w:b/>
              </w:rPr>
              <w:t>overall</w:t>
            </w:r>
            <w:r>
              <w:rPr>
                <w:b/>
                <w:spacing w:val="-2"/>
              </w:rPr>
              <w:t xml:space="preserve"> </w:t>
            </w:r>
            <w:r>
              <w:rPr>
                <w:b/>
              </w:rPr>
              <w:t>well-being?</w:t>
            </w:r>
          </w:p>
        </w:tc>
      </w:tr>
      <w:tr w:rsidR="00564875" w14:paraId="7726B309" w14:textId="77777777">
        <w:trPr>
          <w:trHeight w:val="2688"/>
        </w:trPr>
        <w:tc>
          <w:tcPr>
            <w:tcW w:w="15761" w:type="dxa"/>
          </w:tcPr>
          <w:p w14:paraId="1E4B903B" w14:textId="77777777" w:rsidR="00564875" w:rsidRDefault="00965B81">
            <w:pPr>
              <w:pStyle w:val="TableParagraph"/>
              <w:spacing w:line="268" w:lineRule="exact"/>
              <w:rPr>
                <w:b/>
              </w:rPr>
            </w:pPr>
            <w:r>
              <w:rPr>
                <w:b/>
              </w:rPr>
              <w:lastRenderedPageBreak/>
              <w:t>PASTORAL</w:t>
            </w:r>
          </w:p>
          <w:p w14:paraId="53E8F4E9" w14:textId="034B7202" w:rsidR="00564875" w:rsidRDefault="00965B81">
            <w:pPr>
              <w:pStyle w:val="TableParagraph"/>
              <w:spacing w:before="1"/>
              <w:ind w:right="236"/>
            </w:pPr>
            <w:r>
              <w:t xml:space="preserve">We </w:t>
            </w:r>
            <w:proofErr w:type="spellStart"/>
            <w:r>
              <w:t>recognise</w:t>
            </w:r>
            <w:proofErr w:type="spellEnd"/>
            <w:r>
              <w:t xml:space="preserve"> that pupils with SEND can experience a range of social and emotional issues. As well as a whole school focus on social and emotional wellbeing through our</w:t>
            </w:r>
            <w:r>
              <w:rPr>
                <w:spacing w:val="1"/>
              </w:rPr>
              <w:t xml:space="preserve"> </w:t>
            </w:r>
            <w:r>
              <w:t xml:space="preserve">PHSE teaching we offer a range of interventions, both commercially published and bespoke to address specific issues as they arise. We </w:t>
            </w:r>
            <w:proofErr w:type="spellStart"/>
            <w:r>
              <w:t>recognise</w:t>
            </w:r>
            <w:proofErr w:type="spellEnd"/>
            <w:r>
              <w:t xml:space="preserve"> that for some pupils, social</w:t>
            </w:r>
            <w:r>
              <w:rPr>
                <w:spacing w:val="-47"/>
              </w:rPr>
              <w:t xml:space="preserve"> </w:t>
            </w:r>
            <w:r>
              <w:t xml:space="preserve">and emotional factors can be complex, and therefore we seek to ensure that the provision we offer in this regard is highly </w:t>
            </w:r>
            <w:proofErr w:type="spellStart"/>
            <w:r w:rsidR="00F76BFE">
              <w:t>personalised</w:t>
            </w:r>
            <w:proofErr w:type="spellEnd"/>
            <w:r w:rsidR="00F76BFE">
              <w:t xml:space="preserve"> and</w:t>
            </w:r>
            <w:r>
              <w:t xml:space="preserve"> is generated through discussion</w:t>
            </w:r>
            <w:r>
              <w:rPr>
                <w:spacing w:val="-47"/>
              </w:rPr>
              <w:t xml:space="preserve"> </w:t>
            </w:r>
            <w:r>
              <w:t>with pupils and their families.</w:t>
            </w:r>
            <w:r>
              <w:rPr>
                <w:spacing w:val="1"/>
              </w:rPr>
              <w:t xml:space="preserve"> </w:t>
            </w:r>
            <w:r>
              <w:t xml:space="preserve">We also have available a range of assessment tools to support us in tracking and monitoring pupil’s self-esteem and </w:t>
            </w:r>
            <w:r w:rsidRPr="00BA43EF">
              <w:t xml:space="preserve">confidence e.g. </w:t>
            </w:r>
            <w:r w:rsidR="00335CF1" w:rsidRPr="00BA43EF">
              <w:t>RCADS,</w:t>
            </w:r>
            <w:r w:rsidR="00335CF1">
              <w:t xml:space="preserve"> </w:t>
            </w:r>
            <w:r>
              <w:t>SCERTS</w:t>
            </w:r>
            <w:r w:rsidR="00F76BFE">
              <w:t xml:space="preserve"> and </w:t>
            </w:r>
            <w:r>
              <w:t>Boxall</w:t>
            </w:r>
            <w:r w:rsidR="00F76BFE">
              <w:t>.</w:t>
            </w:r>
            <w:r w:rsidR="00C617BD">
              <w:t xml:space="preserve"> Within the Resource Provision </w:t>
            </w:r>
            <w:r w:rsidR="00CB7412">
              <w:t xml:space="preserve">the children use Zones of Regulation, this is a </w:t>
            </w:r>
            <w:r w:rsidR="00CB7412" w:rsidRPr="00CB7412">
              <w:t xml:space="preserve">systematic, cognitive-behavioral approach used to teach </w:t>
            </w:r>
            <w:r w:rsidR="00CB7412">
              <w:t>children</w:t>
            </w:r>
            <w:r w:rsidR="00CB7412" w:rsidRPr="00CB7412">
              <w:t xml:space="preserve"> how to regulate </w:t>
            </w:r>
            <w:r w:rsidR="00CB7412">
              <w:t>their</w:t>
            </w:r>
            <w:r w:rsidR="00CB7412" w:rsidRPr="00CB7412">
              <w:t xml:space="preserve"> feelings, energy and sensory needs in order to meet the demands of the situation around </w:t>
            </w:r>
            <w:r w:rsidR="00CB7412">
              <w:t>them</w:t>
            </w:r>
            <w:r w:rsidR="00CB7412" w:rsidRPr="00CB7412">
              <w:t xml:space="preserve"> and be successful socially.</w:t>
            </w:r>
          </w:p>
          <w:p w14:paraId="2B086171" w14:textId="77777777" w:rsidR="00564875" w:rsidRDefault="00965B81">
            <w:pPr>
              <w:pStyle w:val="TableParagraph"/>
              <w:spacing w:before="1"/>
              <w:rPr>
                <w:b/>
              </w:rPr>
            </w:pPr>
            <w:r>
              <w:rPr>
                <w:b/>
              </w:rPr>
              <w:t>FRIENDSHIPS</w:t>
            </w:r>
          </w:p>
          <w:p w14:paraId="373B4083" w14:textId="5127C74D" w:rsidR="00564875" w:rsidRDefault="00965B81" w:rsidP="00F76BFE">
            <w:pPr>
              <w:pStyle w:val="TableParagraph"/>
              <w:spacing w:before="2" w:line="237" w:lineRule="auto"/>
            </w:pPr>
            <w:r>
              <w:t>All children in school are supported to develop relationships with their peers. For those pupils who find this most difficult there are alternative arrangements at play and</w:t>
            </w:r>
            <w:r>
              <w:rPr>
                <w:spacing w:val="1"/>
              </w:rPr>
              <w:t xml:space="preserve"> </w:t>
            </w:r>
            <w:r>
              <w:t>lunchtime</w:t>
            </w:r>
            <w:r>
              <w:rPr>
                <w:spacing w:val="-3"/>
              </w:rPr>
              <w:t xml:space="preserve"> </w:t>
            </w:r>
            <w:r>
              <w:t>where</w:t>
            </w:r>
            <w:r>
              <w:rPr>
                <w:spacing w:val="1"/>
              </w:rPr>
              <w:t xml:space="preserve"> </w:t>
            </w:r>
            <w:r>
              <w:t>play</w:t>
            </w:r>
            <w:r>
              <w:rPr>
                <w:spacing w:val="-3"/>
              </w:rPr>
              <w:t xml:space="preserve"> </w:t>
            </w:r>
            <w:r>
              <w:t>skills</w:t>
            </w:r>
            <w:r>
              <w:rPr>
                <w:spacing w:val="-3"/>
              </w:rPr>
              <w:t xml:space="preserve"> </w:t>
            </w:r>
            <w:r>
              <w:t>can</w:t>
            </w:r>
            <w:r>
              <w:rPr>
                <w:spacing w:val="-2"/>
              </w:rPr>
              <w:t xml:space="preserve"> </w:t>
            </w:r>
            <w:r>
              <w:t>be actively</w:t>
            </w:r>
            <w:r>
              <w:rPr>
                <w:spacing w:val="-3"/>
              </w:rPr>
              <w:t xml:space="preserve"> </w:t>
            </w:r>
            <w:r>
              <w:t>taught</w:t>
            </w:r>
            <w:r>
              <w:rPr>
                <w:spacing w:val="-2"/>
              </w:rPr>
              <w:t xml:space="preserve"> </w:t>
            </w:r>
            <w:r>
              <w:t>or</w:t>
            </w:r>
            <w:r>
              <w:rPr>
                <w:spacing w:val="-2"/>
              </w:rPr>
              <w:t xml:space="preserve"> </w:t>
            </w:r>
            <w:r>
              <w:t>modelled</w:t>
            </w:r>
            <w:r>
              <w:rPr>
                <w:spacing w:val="-1"/>
              </w:rPr>
              <w:t xml:space="preserve"> </w:t>
            </w:r>
            <w:r>
              <w:t>by</w:t>
            </w:r>
            <w:r>
              <w:rPr>
                <w:spacing w:val="-2"/>
              </w:rPr>
              <w:t xml:space="preserve"> </w:t>
            </w:r>
            <w:r>
              <w:t>staff</w:t>
            </w:r>
            <w:r w:rsidR="00F76BFE">
              <w:t xml:space="preserve"> within our ASC specific lunch club</w:t>
            </w:r>
            <w:r>
              <w:t>.</w:t>
            </w:r>
            <w:r>
              <w:rPr>
                <w:spacing w:val="-4"/>
              </w:rPr>
              <w:t xml:space="preserve"> </w:t>
            </w:r>
            <w:r>
              <w:t>We</w:t>
            </w:r>
            <w:r>
              <w:rPr>
                <w:spacing w:val="-2"/>
              </w:rPr>
              <w:t xml:space="preserve"> </w:t>
            </w:r>
            <w:r>
              <w:t>also</w:t>
            </w:r>
            <w:r>
              <w:rPr>
                <w:spacing w:val="-5"/>
              </w:rPr>
              <w:t xml:space="preserve"> </w:t>
            </w:r>
            <w:r>
              <w:t>offer a</w:t>
            </w:r>
            <w:r>
              <w:rPr>
                <w:spacing w:val="-4"/>
              </w:rPr>
              <w:t xml:space="preserve"> </w:t>
            </w:r>
            <w:r>
              <w:t>range</w:t>
            </w:r>
            <w:r>
              <w:rPr>
                <w:spacing w:val="-2"/>
              </w:rPr>
              <w:t xml:space="preserve"> </w:t>
            </w:r>
            <w:r>
              <w:t xml:space="preserve">of </w:t>
            </w:r>
            <w:proofErr w:type="spellStart"/>
            <w:r>
              <w:t>personalised</w:t>
            </w:r>
            <w:proofErr w:type="spellEnd"/>
            <w:r>
              <w:rPr>
                <w:spacing w:val="-2"/>
              </w:rPr>
              <w:t xml:space="preserve"> </w:t>
            </w:r>
            <w:r>
              <w:t>social</w:t>
            </w:r>
            <w:r>
              <w:rPr>
                <w:spacing w:val="-3"/>
              </w:rPr>
              <w:t xml:space="preserve"> </w:t>
            </w:r>
            <w:r>
              <w:t>skills</w:t>
            </w:r>
            <w:r>
              <w:rPr>
                <w:spacing w:val="-1"/>
              </w:rPr>
              <w:t xml:space="preserve"> </w:t>
            </w:r>
            <w:r>
              <w:t>activities</w:t>
            </w:r>
            <w:r w:rsidR="00F76BFE">
              <w:t xml:space="preserve"> during lunchtime where the children can take part in </w:t>
            </w:r>
            <w:proofErr w:type="spellStart"/>
            <w:r w:rsidR="00F76BFE">
              <w:t>organised</w:t>
            </w:r>
            <w:proofErr w:type="spellEnd"/>
            <w:r w:rsidR="00F76BFE">
              <w:t xml:space="preserve"> sports activities. We also have a school library, where children have the opportunity to be a library monitor. </w:t>
            </w:r>
          </w:p>
        </w:tc>
      </w:tr>
    </w:tbl>
    <w:p w14:paraId="22AF4B1F" w14:textId="77777777" w:rsidR="00564875" w:rsidRDefault="00564875">
      <w:pPr>
        <w:spacing w:line="252" w:lineRule="exact"/>
        <w:sectPr w:rsidR="00564875" w:rsidSect="0080344E">
          <w:type w:val="continuous"/>
          <w:pgSz w:w="16840" w:h="11910" w:orient="landscape"/>
          <w:pgMar w:top="1200" w:right="400" w:bottom="731"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1"/>
      </w:tblGrid>
      <w:tr w:rsidR="00564875" w14:paraId="1EA97DC8" w14:textId="77777777">
        <w:trPr>
          <w:trHeight w:val="292"/>
        </w:trPr>
        <w:tc>
          <w:tcPr>
            <w:tcW w:w="15761" w:type="dxa"/>
            <w:shd w:val="clear" w:color="auto" w:fill="76923B"/>
          </w:tcPr>
          <w:p w14:paraId="39E198A3" w14:textId="77777777" w:rsidR="00564875" w:rsidRDefault="00965B81">
            <w:pPr>
              <w:pStyle w:val="TableParagraph"/>
              <w:spacing w:line="272" w:lineRule="exact"/>
              <w:ind w:left="1545"/>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4A7B9CB9" w14:textId="77777777">
        <w:trPr>
          <w:trHeight w:val="292"/>
        </w:trPr>
        <w:tc>
          <w:tcPr>
            <w:tcW w:w="15761" w:type="dxa"/>
            <w:shd w:val="clear" w:color="auto" w:fill="FFD03A"/>
          </w:tcPr>
          <w:p w14:paraId="674B2FF4" w14:textId="77777777" w:rsidR="00564875" w:rsidRDefault="00965B81">
            <w:pPr>
              <w:pStyle w:val="TableParagraph"/>
              <w:spacing w:line="272" w:lineRule="exact"/>
              <w:rPr>
                <w:b/>
                <w:sz w:val="24"/>
              </w:rPr>
            </w:pPr>
            <w:r>
              <w:rPr>
                <w:b/>
                <w:sz w:val="24"/>
              </w:rPr>
              <w:t>Keeping</w:t>
            </w:r>
            <w:r>
              <w:rPr>
                <w:b/>
                <w:spacing w:val="-4"/>
                <w:sz w:val="24"/>
              </w:rPr>
              <w:t xml:space="preserve"> </w:t>
            </w:r>
            <w:r>
              <w:rPr>
                <w:b/>
                <w:sz w:val="24"/>
              </w:rPr>
              <w:t>Students</w:t>
            </w:r>
            <w:r>
              <w:rPr>
                <w:b/>
                <w:spacing w:val="1"/>
                <w:sz w:val="24"/>
              </w:rPr>
              <w:t xml:space="preserve"> </w:t>
            </w:r>
            <w:r>
              <w:rPr>
                <w:b/>
                <w:sz w:val="24"/>
              </w:rPr>
              <w:t>Safe</w:t>
            </w:r>
            <w:r>
              <w:rPr>
                <w:b/>
                <w:spacing w:val="-4"/>
                <w:sz w:val="24"/>
              </w:rPr>
              <w:t xml:space="preserve"> </w:t>
            </w:r>
            <w:r>
              <w:rPr>
                <w:b/>
                <w:sz w:val="24"/>
              </w:rPr>
              <w:t>and</w:t>
            </w:r>
            <w:r>
              <w:rPr>
                <w:b/>
                <w:spacing w:val="-2"/>
                <w:sz w:val="24"/>
              </w:rPr>
              <w:t xml:space="preserve"> </w:t>
            </w:r>
            <w:r>
              <w:rPr>
                <w:b/>
                <w:sz w:val="24"/>
              </w:rPr>
              <w:t>Supporting</w:t>
            </w:r>
            <w:r>
              <w:rPr>
                <w:b/>
                <w:spacing w:val="-2"/>
                <w:sz w:val="24"/>
              </w:rPr>
              <w:t xml:space="preserve"> </w:t>
            </w:r>
            <w:r>
              <w:rPr>
                <w:b/>
                <w:sz w:val="24"/>
              </w:rPr>
              <w:t>Their</w:t>
            </w:r>
            <w:r>
              <w:rPr>
                <w:b/>
                <w:spacing w:val="-3"/>
                <w:sz w:val="24"/>
              </w:rPr>
              <w:t xml:space="preserve"> </w:t>
            </w:r>
            <w:r>
              <w:rPr>
                <w:b/>
                <w:sz w:val="24"/>
              </w:rPr>
              <w:t>Wellbeing</w:t>
            </w:r>
          </w:p>
        </w:tc>
      </w:tr>
      <w:tr w:rsidR="00564875" w14:paraId="7874E828" w14:textId="77777777">
        <w:trPr>
          <w:trHeight w:val="2688"/>
        </w:trPr>
        <w:tc>
          <w:tcPr>
            <w:tcW w:w="15761" w:type="dxa"/>
          </w:tcPr>
          <w:p w14:paraId="0338536E" w14:textId="77777777" w:rsidR="00564875" w:rsidRDefault="00965B81">
            <w:pPr>
              <w:pStyle w:val="TableParagraph"/>
              <w:spacing w:line="259" w:lineRule="exact"/>
              <w:rPr>
                <w:b/>
              </w:rPr>
            </w:pPr>
            <w:r>
              <w:rPr>
                <w:b/>
              </w:rPr>
              <w:t>PEER</w:t>
            </w:r>
            <w:r>
              <w:rPr>
                <w:b/>
                <w:spacing w:val="-4"/>
              </w:rPr>
              <w:t xml:space="preserve"> </w:t>
            </w:r>
            <w:r>
              <w:rPr>
                <w:b/>
              </w:rPr>
              <w:t>/</w:t>
            </w:r>
            <w:r>
              <w:rPr>
                <w:b/>
                <w:spacing w:val="-3"/>
              </w:rPr>
              <w:t xml:space="preserve"> </w:t>
            </w:r>
            <w:r>
              <w:rPr>
                <w:b/>
              </w:rPr>
              <w:t>SIBLING</w:t>
            </w:r>
            <w:r>
              <w:rPr>
                <w:b/>
                <w:spacing w:val="-4"/>
              </w:rPr>
              <w:t xml:space="preserve"> </w:t>
            </w:r>
            <w:r>
              <w:rPr>
                <w:b/>
              </w:rPr>
              <w:t>SUPPORT</w:t>
            </w:r>
          </w:p>
          <w:p w14:paraId="22E55DDB" w14:textId="083F9978" w:rsidR="00564875" w:rsidRDefault="00965B81">
            <w:pPr>
              <w:pStyle w:val="TableParagraph"/>
              <w:ind w:right="190"/>
            </w:pPr>
            <w:r>
              <w:t>It is sometimes appropriate for us to offer support to the peer groups / siblings of pupils with SEND. Sometimes this takes place in an open and frank manner, enabling peers</w:t>
            </w:r>
            <w:r>
              <w:rPr>
                <w:spacing w:val="-47"/>
              </w:rPr>
              <w:t xml:space="preserve"> </w:t>
            </w:r>
            <w:r>
              <w:t xml:space="preserve">to ask questions and learn about the needs of their </w:t>
            </w:r>
            <w:r w:rsidR="00D61D1E">
              <w:t>classmates</w:t>
            </w:r>
            <w:r>
              <w:t xml:space="preserve"> (e.g. Circle of Friends intervention). At other times this takes a more general form such as working with the</w:t>
            </w:r>
            <w:r>
              <w:rPr>
                <w:spacing w:val="1"/>
              </w:rPr>
              <w:t xml:space="preserve"> </w:t>
            </w:r>
            <w:r>
              <w:t>class</w:t>
            </w:r>
            <w:r>
              <w:rPr>
                <w:spacing w:val="-3"/>
              </w:rPr>
              <w:t xml:space="preserve"> </w:t>
            </w:r>
            <w:r>
              <w:t>on</w:t>
            </w:r>
            <w:r>
              <w:rPr>
                <w:spacing w:val="-1"/>
              </w:rPr>
              <w:t xml:space="preserve"> </w:t>
            </w:r>
            <w:r>
              <w:t>celebrating</w:t>
            </w:r>
            <w:r>
              <w:rPr>
                <w:spacing w:val="-1"/>
              </w:rPr>
              <w:t xml:space="preserve"> </w:t>
            </w:r>
            <w:r>
              <w:t>diversity.</w:t>
            </w:r>
            <w:r>
              <w:rPr>
                <w:spacing w:val="47"/>
              </w:rPr>
              <w:t xml:space="preserve"> </w:t>
            </w:r>
            <w:r>
              <w:t>We also</w:t>
            </w:r>
            <w:r>
              <w:rPr>
                <w:spacing w:val="1"/>
              </w:rPr>
              <w:t xml:space="preserve"> </w:t>
            </w:r>
            <w:r>
              <w:t>hold</w:t>
            </w:r>
            <w:r>
              <w:rPr>
                <w:spacing w:val="-1"/>
              </w:rPr>
              <w:t xml:space="preserve"> </w:t>
            </w:r>
            <w:r>
              <w:t>whole</w:t>
            </w:r>
            <w:r>
              <w:rPr>
                <w:spacing w:val="-3"/>
              </w:rPr>
              <w:t xml:space="preserve"> </w:t>
            </w:r>
            <w:r>
              <w:t>school</w:t>
            </w:r>
            <w:r>
              <w:rPr>
                <w:spacing w:val="-3"/>
              </w:rPr>
              <w:t xml:space="preserve"> </w:t>
            </w:r>
            <w:r>
              <w:t>assemblies</w:t>
            </w:r>
            <w:r>
              <w:rPr>
                <w:spacing w:val="-2"/>
              </w:rPr>
              <w:t xml:space="preserve"> </w:t>
            </w:r>
            <w:r>
              <w:t>which</w:t>
            </w:r>
            <w:r>
              <w:rPr>
                <w:spacing w:val="-2"/>
              </w:rPr>
              <w:t xml:space="preserve"> </w:t>
            </w:r>
            <w:r>
              <w:t>address</w:t>
            </w:r>
            <w:r>
              <w:rPr>
                <w:spacing w:val="1"/>
              </w:rPr>
              <w:t xml:space="preserve"> </w:t>
            </w:r>
            <w:r>
              <w:t>some</w:t>
            </w:r>
            <w:r>
              <w:rPr>
                <w:spacing w:val="-2"/>
              </w:rPr>
              <w:t xml:space="preserve"> </w:t>
            </w:r>
            <w:r>
              <w:t>of the</w:t>
            </w:r>
            <w:r>
              <w:rPr>
                <w:spacing w:val="1"/>
              </w:rPr>
              <w:t xml:space="preserve"> </w:t>
            </w:r>
            <w:r>
              <w:t>key</w:t>
            </w:r>
            <w:r>
              <w:rPr>
                <w:spacing w:val="-1"/>
              </w:rPr>
              <w:t xml:space="preserve"> </w:t>
            </w:r>
            <w:r>
              <w:t>areas</w:t>
            </w:r>
            <w:r>
              <w:rPr>
                <w:spacing w:val="-3"/>
              </w:rPr>
              <w:t xml:space="preserve"> </w:t>
            </w:r>
            <w:r>
              <w:t>of need within</w:t>
            </w:r>
            <w:r>
              <w:rPr>
                <w:spacing w:val="-3"/>
              </w:rPr>
              <w:t xml:space="preserve"> </w:t>
            </w:r>
            <w:r>
              <w:t>our</w:t>
            </w:r>
            <w:r>
              <w:rPr>
                <w:spacing w:val="4"/>
              </w:rPr>
              <w:t xml:space="preserve"> </w:t>
            </w:r>
            <w:r>
              <w:t>school.</w:t>
            </w:r>
            <w:r w:rsidR="00BF7EEC">
              <w:t xml:space="preserve"> We also have termly assemblies that cover a wide range of topics linked to SEND, e.g. Autism, ADHD. </w:t>
            </w:r>
          </w:p>
          <w:p w14:paraId="544E6B8F" w14:textId="77777777" w:rsidR="00564875" w:rsidRDefault="00965B81">
            <w:pPr>
              <w:pStyle w:val="TableParagraph"/>
              <w:rPr>
                <w:b/>
              </w:rPr>
            </w:pPr>
            <w:r>
              <w:rPr>
                <w:b/>
              </w:rPr>
              <w:t>BULLYING</w:t>
            </w:r>
          </w:p>
          <w:p w14:paraId="5F8124FD" w14:textId="2CCEE680" w:rsidR="00564875" w:rsidRDefault="00965B81">
            <w:pPr>
              <w:pStyle w:val="TableParagraph"/>
              <w:ind w:right="557"/>
            </w:pPr>
            <w:r>
              <w:t>The school holds a clear position on bullying, and all pupils are taught to distinguish bullying from isolated acts of unkindness. There are a range of assemblies and whole</w:t>
            </w:r>
            <w:r>
              <w:rPr>
                <w:spacing w:val="-47"/>
              </w:rPr>
              <w:t xml:space="preserve"> </w:t>
            </w:r>
            <w:r>
              <w:t xml:space="preserve">school events linked to anti bullying, and class teachers are vigilant in monitoring the children’s </w:t>
            </w:r>
            <w:proofErr w:type="spellStart"/>
            <w:r>
              <w:t>behaviour</w:t>
            </w:r>
            <w:proofErr w:type="spellEnd"/>
            <w:r>
              <w:t xml:space="preserve"> for indications of bullying.</w:t>
            </w:r>
            <w:r>
              <w:rPr>
                <w:spacing w:val="1"/>
              </w:rPr>
              <w:t xml:space="preserve"> </w:t>
            </w:r>
            <w:r>
              <w:t>Where bullying is suspected,</w:t>
            </w:r>
            <w:r>
              <w:rPr>
                <w:spacing w:val="1"/>
              </w:rPr>
              <w:t xml:space="preserve"> </w:t>
            </w:r>
            <w:proofErr w:type="spellStart"/>
            <w:r>
              <w:t>personalised</w:t>
            </w:r>
            <w:proofErr w:type="spellEnd"/>
            <w:r>
              <w:rPr>
                <w:spacing w:val="-3"/>
              </w:rPr>
              <w:t xml:space="preserve"> </w:t>
            </w:r>
            <w:r>
              <w:t>support</w:t>
            </w:r>
            <w:r>
              <w:rPr>
                <w:spacing w:val="-2"/>
              </w:rPr>
              <w:t xml:space="preserve"> </w:t>
            </w:r>
            <w:r>
              <w:t>measures are put</w:t>
            </w:r>
            <w:r>
              <w:rPr>
                <w:spacing w:val="-2"/>
              </w:rPr>
              <w:t xml:space="preserve"> </w:t>
            </w:r>
            <w:r>
              <w:t>in place</w:t>
            </w:r>
            <w:r>
              <w:rPr>
                <w:spacing w:val="-2"/>
              </w:rPr>
              <w:t xml:space="preserve"> </w:t>
            </w:r>
            <w:r>
              <w:t>for</w:t>
            </w:r>
            <w:r>
              <w:rPr>
                <w:spacing w:val="-4"/>
              </w:rPr>
              <w:t xml:space="preserve"> </w:t>
            </w:r>
            <w:r>
              <w:t>both victims</w:t>
            </w:r>
            <w:r>
              <w:rPr>
                <w:spacing w:val="-3"/>
              </w:rPr>
              <w:t xml:space="preserve"> </w:t>
            </w:r>
            <w:r>
              <w:t>and</w:t>
            </w:r>
            <w:r>
              <w:rPr>
                <w:spacing w:val="-1"/>
              </w:rPr>
              <w:t xml:space="preserve"> </w:t>
            </w:r>
            <w:r>
              <w:t>perpetrators</w:t>
            </w:r>
            <w:r>
              <w:rPr>
                <w:spacing w:val="-3"/>
              </w:rPr>
              <w:t xml:space="preserve"> </w:t>
            </w:r>
            <w:r>
              <w:t>which</w:t>
            </w:r>
            <w:r>
              <w:rPr>
                <w:spacing w:val="-1"/>
              </w:rPr>
              <w:t xml:space="preserve"> </w:t>
            </w:r>
            <w:r>
              <w:t>take into account</w:t>
            </w:r>
            <w:r>
              <w:rPr>
                <w:spacing w:val="-2"/>
              </w:rPr>
              <w:t xml:space="preserve"> </w:t>
            </w:r>
            <w:r>
              <w:t>the</w:t>
            </w:r>
            <w:r>
              <w:rPr>
                <w:spacing w:val="1"/>
              </w:rPr>
              <w:t xml:space="preserve"> </w:t>
            </w:r>
            <w:r>
              <w:t>needs</w:t>
            </w:r>
            <w:r>
              <w:rPr>
                <w:spacing w:val="-3"/>
              </w:rPr>
              <w:t xml:space="preserve"> </w:t>
            </w:r>
            <w:r>
              <w:t>of</w:t>
            </w:r>
            <w:r>
              <w:rPr>
                <w:spacing w:val="-2"/>
              </w:rPr>
              <w:t xml:space="preserve"> </w:t>
            </w:r>
            <w:r>
              <w:t>all</w:t>
            </w:r>
            <w:r>
              <w:rPr>
                <w:spacing w:val="-1"/>
              </w:rPr>
              <w:t xml:space="preserve"> </w:t>
            </w:r>
            <w:r>
              <w:t>the</w:t>
            </w:r>
            <w:r>
              <w:rPr>
                <w:spacing w:val="-2"/>
              </w:rPr>
              <w:t xml:space="preserve"> </w:t>
            </w:r>
            <w:r>
              <w:t>pupils involved.</w:t>
            </w:r>
            <w:r w:rsidR="00780118">
              <w:t xml:space="preserve"> </w:t>
            </w:r>
          </w:p>
        </w:tc>
      </w:tr>
      <w:tr w:rsidR="00564875" w14:paraId="3B5748C1" w14:textId="77777777">
        <w:trPr>
          <w:trHeight w:val="268"/>
        </w:trPr>
        <w:tc>
          <w:tcPr>
            <w:tcW w:w="15761" w:type="dxa"/>
          </w:tcPr>
          <w:p w14:paraId="37FB361A" w14:textId="77777777" w:rsidR="00564875" w:rsidRDefault="00965B81">
            <w:pPr>
              <w:pStyle w:val="TableParagraph"/>
              <w:spacing w:line="248" w:lineRule="exact"/>
              <w:rPr>
                <w:b/>
              </w:rPr>
            </w:pPr>
            <w:r>
              <w:rPr>
                <w:b/>
              </w:rPr>
              <w:t>How</w:t>
            </w:r>
            <w:r>
              <w:rPr>
                <w:b/>
                <w:spacing w:val="-3"/>
              </w:rPr>
              <w:t xml:space="preserve"> </w:t>
            </w:r>
            <w:r>
              <w:rPr>
                <w:b/>
              </w:rPr>
              <w:t>will</w:t>
            </w:r>
            <w:r>
              <w:rPr>
                <w:b/>
                <w:spacing w:val="-2"/>
              </w:rPr>
              <w:t xml:space="preserve"> </w:t>
            </w:r>
            <w:r>
              <w:rPr>
                <w:b/>
              </w:rPr>
              <w:t>the</w:t>
            </w:r>
            <w:r>
              <w:rPr>
                <w:b/>
                <w:spacing w:val="-4"/>
              </w:rPr>
              <w:t xml:space="preserve"> </w:t>
            </w:r>
            <w:r>
              <w:rPr>
                <w:b/>
              </w:rPr>
              <w:t>setting,</w:t>
            </w:r>
            <w:r>
              <w:rPr>
                <w:b/>
                <w:spacing w:val="-4"/>
              </w:rPr>
              <w:t xml:space="preserve"> </w:t>
            </w:r>
            <w:r>
              <w:rPr>
                <w:b/>
              </w:rPr>
              <w:t>school</w:t>
            </w:r>
            <w:r>
              <w:rPr>
                <w:b/>
                <w:spacing w:val="-1"/>
              </w:rPr>
              <w:t xml:space="preserve"> </w:t>
            </w:r>
            <w:r>
              <w:rPr>
                <w:b/>
              </w:rPr>
              <w:t>or</w:t>
            </w:r>
            <w:r>
              <w:rPr>
                <w:b/>
                <w:spacing w:val="-4"/>
              </w:rPr>
              <w:t xml:space="preserve"> </w:t>
            </w:r>
            <w:r>
              <w:rPr>
                <w:b/>
              </w:rPr>
              <w:t>college</w:t>
            </w:r>
            <w:r>
              <w:rPr>
                <w:b/>
                <w:spacing w:val="-3"/>
              </w:rPr>
              <w:t xml:space="preserve"> </w:t>
            </w:r>
            <w:r>
              <w:rPr>
                <w:b/>
              </w:rPr>
              <w:t>manage</w:t>
            </w:r>
            <w:r>
              <w:rPr>
                <w:b/>
                <w:spacing w:val="-4"/>
              </w:rPr>
              <w:t xml:space="preserve"> </w:t>
            </w:r>
            <w:r>
              <w:rPr>
                <w:b/>
              </w:rPr>
              <w:t>my</w:t>
            </w:r>
            <w:r>
              <w:rPr>
                <w:b/>
                <w:spacing w:val="-3"/>
              </w:rPr>
              <w:t xml:space="preserve"> </w:t>
            </w:r>
            <w:r>
              <w:rPr>
                <w:b/>
              </w:rPr>
              <w:t>child</w:t>
            </w:r>
            <w:r>
              <w:rPr>
                <w:b/>
                <w:spacing w:val="-2"/>
              </w:rPr>
              <w:t xml:space="preserve"> </w:t>
            </w:r>
            <w:r>
              <w:rPr>
                <w:b/>
              </w:rPr>
              <w:t>or</w:t>
            </w:r>
            <w:r>
              <w:rPr>
                <w:b/>
                <w:spacing w:val="-4"/>
              </w:rPr>
              <w:t xml:space="preserve"> </w:t>
            </w:r>
            <w:r>
              <w:rPr>
                <w:b/>
              </w:rPr>
              <w:t>young</w:t>
            </w:r>
            <w:r>
              <w:rPr>
                <w:b/>
                <w:spacing w:val="-1"/>
              </w:rPr>
              <w:t xml:space="preserve"> </w:t>
            </w:r>
            <w:r>
              <w:rPr>
                <w:b/>
              </w:rPr>
              <w:t>person’s</w:t>
            </w:r>
            <w:r>
              <w:rPr>
                <w:b/>
                <w:spacing w:val="-2"/>
              </w:rPr>
              <w:t xml:space="preserve"> </w:t>
            </w:r>
            <w:r>
              <w:rPr>
                <w:b/>
              </w:rPr>
              <w:t>medicine</w:t>
            </w:r>
            <w:r>
              <w:rPr>
                <w:b/>
                <w:spacing w:val="-3"/>
              </w:rPr>
              <w:t xml:space="preserve"> </w:t>
            </w:r>
            <w:r>
              <w:rPr>
                <w:b/>
              </w:rPr>
              <w:t>or</w:t>
            </w:r>
            <w:r>
              <w:rPr>
                <w:b/>
                <w:spacing w:val="-3"/>
              </w:rPr>
              <w:t xml:space="preserve"> </w:t>
            </w:r>
            <w:r>
              <w:rPr>
                <w:b/>
              </w:rPr>
              <w:t>personal</w:t>
            </w:r>
            <w:r>
              <w:rPr>
                <w:b/>
                <w:spacing w:val="-4"/>
              </w:rPr>
              <w:t xml:space="preserve"> </w:t>
            </w:r>
            <w:r>
              <w:rPr>
                <w:b/>
              </w:rPr>
              <w:t>care</w:t>
            </w:r>
            <w:r>
              <w:rPr>
                <w:b/>
                <w:spacing w:val="-2"/>
              </w:rPr>
              <w:t xml:space="preserve"> </w:t>
            </w:r>
            <w:r>
              <w:rPr>
                <w:b/>
              </w:rPr>
              <w:t>needs?</w:t>
            </w:r>
          </w:p>
        </w:tc>
      </w:tr>
      <w:tr w:rsidR="00564875" w14:paraId="3CEEFAE4" w14:textId="77777777">
        <w:trPr>
          <w:trHeight w:val="6178"/>
        </w:trPr>
        <w:tc>
          <w:tcPr>
            <w:tcW w:w="15761" w:type="dxa"/>
          </w:tcPr>
          <w:p w14:paraId="1E8EEEA1" w14:textId="77777777" w:rsidR="00564875" w:rsidRDefault="00965B81">
            <w:pPr>
              <w:pStyle w:val="TableParagraph"/>
              <w:spacing w:line="258" w:lineRule="exact"/>
              <w:rPr>
                <w:b/>
              </w:rPr>
            </w:pPr>
            <w:r>
              <w:rPr>
                <w:b/>
              </w:rPr>
              <w:lastRenderedPageBreak/>
              <w:t>ADMINISTRATION</w:t>
            </w:r>
            <w:r>
              <w:rPr>
                <w:b/>
                <w:spacing w:val="-4"/>
              </w:rPr>
              <w:t xml:space="preserve"> </w:t>
            </w:r>
            <w:r>
              <w:rPr>
                <w:b/>
              </w:rPr>
              <w:t>OF</w:t>
            </w:r>
            <w:r>
              <w:rPr>
                <w:b/>
                <w:spacing w:val="-7"/>
              </w:rPr>
              <w:t xml:space="preserve"> </w:t>
            </w:r>
            <w:r>
              <w:rPr>
                <w:b/>
              </w:rPr>
              <w:t>MEDICATION</w:t>
            </w:r>
          </w:p>
          <w:p w14:paraId="07403E79" w14:textId="1172BB2F" w:rsidR="00564875" w:rsidRPr="00BA43EF" w:rsidRDefault="00965B81" w:rsidP="00780118">
            <w:pPr>
              <w:pStyle w:val="TableParagraph"/>
            </w:pPr>
            <w:r>
              <w:t>We are aware that some children with SEND also have medical or personal care needs which require attention during the school day, including the administration of</w:t>
            </w:r>
            <w:r>
              <w:rPr>
                <w:spacing w:val="1"/>
              </w:rPr>
              <w:t xml:space="preserve"> </w:t>
            </w:r>
            <w:r>
              <w:t>medication.</w:t>
            </w:r>
            <w:r>
              <w:rPr>
                <w:spacing w:val="-2"/>
              </w:rPr>
              <w:t xml:space="preserve"> </w:t>
            </w:r>
            <w:r>
              <w:t>Our</w:t>
            </w:r>
            <w:r>
              <w:rPr>
                <w:spacing w:val="-3"/>
              </w:rPr>
              <w:t xml:space="preserve"> </w:t>
            </w:r>
            <w:r>
              <w:t>usual</w:t>
            </w:r>
            <w:r>
              <w:rPr>
                <w:spacing w:val="-1"/>
              </w:rPr>
              <w:t xml:space="preserve"> </w:t>
            </w:r>
            <w:r>
              <w:t>protocol for</w:t>
            </w:r>
            <w:r>
              <w:rPr>
                <w:spacing w:val="-1"/>
              </w:rPr>
              <w:t xml:space="preserve"> </w:t>
            </w:r>
            <w:r>
              <w:t>the</w:t>
            </w:r>
            <w:r>
              <w:rPr>
                <w:spacing w:val="-2"/>
              </w:rPr>
              <w:t xml:space="preserve"> </w:t>
            </w:r>
            <w:r>
              <w:t>administration</w:t>
            </w:r>
            <w:r>
              <w:rPr>
                <w:spacing w:val="-6"/>
              </w:rPr>
              <w:t xml:space="preserve"> </w:t>
            </w:r>
            <w:r>
              <w:t>of</w:t>
            </w:r>
            <w:r>
              <w:rPr>
                <w:spacing w:val="-2"/>
              </w:rPr>
              <w:t xml:space="preserve"> </w:t>
            </w:r>
            <w:r>
              <w:t>medication</w:t>
            </w:r>
            <w:r>
              <w:rPr>
                <w:spacing w:val="-2"/>
              </w:rPr>
              <w:t xml:space="preserve"> </w:t>
            </w:r>
            <w:r>
              <w:t>is</w:t>
            </w:r>
            <w:r>
              <w:rPr>
                <w:spacing w:val="-2"/>
              </w:rPr>
              <w:t xml:space="preserve"> </w:t>
            </w:r>
            <w:r>
              <w:t>that,</w:t>
            </w:r>
            <w:r>
              <w:rPr>
                <w:spacing w:val="-3"/>
              </w:rPr>
              <w:t xml:space="preserve"> </w:t>
            </w:r>
            <w:r>
              <w:t>following</w:t>
            </w:r>
            <w:r>
              <w:rPr>
                <w:spacing w:val="-3"/>
              </w:rPr>
              <w:t xml:space="preserve"> </w:t>
            </w:r>
            <w:r>
              <w:t>signed parental</w:t>
            </w:r>
            <w:r>
              <w:rPr>
                <w:spacing w:val="-4"/>
              </w:rPr>
              <w:t xml:space="preserve"> </w:t>
            </w:r>
            <w:r>
              <w:t>consent, pupils</w:t>
            </w:r>
            <w:r>
              <w:rPr>
                <w:spacing w:val="-1"/>
              </w:rPr>
              <w:t xml:space="preserve"> </w:t>
            </w:r>
            <w:r>
              <w:t>attend</w:t>
            </w:r>
            <w:r>
              <w:rPr>
                <w:spacing w:val="-3"/>
              </w:rPr>
              <w:t xml:space="preserve"> </w:t>
            </w:r>
            <w:r>
              <w:t>the</w:t>
            </w:r>
            <w:r>
              <w:rPr>
                <w:spacing w:val="-1"/>
              </w:rPr>
              <w:t xml:space="preserve"> </w:t>
            </w:r>
            <w:r>
              <w:t>school</w:t>
            </w:r>
            <w:r>
              <w:rPr>
                <w:spacing w:val="-3"/>
              </w:rPr>
              <w:t xml:space="preserve"> </w:t>
            </w:r>
            <w:r>
              <w:t>office where</w:t>
            </w:r>
            <w:r>
              <w:rPr>
                <w:spacing w:val="-1"/>
              </w:rPr>
              <w:t xml:space="preserve"> </w:t>
            </w:r>
            <w:r>
              <w:t>medication</w:t>
            </w:r>
            <w:r>
              <w:rPr>
                <w:spacing w:val="-4"/>
              </w:rPr>
              <w:t xml:space="preserve"> </w:t>
            </w:r>
            <w:r>
              <w:t>is</w:t>
            </w:r>
            <w:r>
              <w:rPr>
                <w:spacing w:val="-3"/>
              </w:rPr>
              <w:t xml:space="preserve"> </w:t>
            </w:r>
            <w:r>
              <w:t>kept in</w:t>
            </w:r>
            <w:r>
              <w:rPr>
                <w:spacing w:val="-4"/>
              </w:rPr>
              <w:t xml:space="preserve"> </w:t>
            </w:r>
            <w:r>
              <w:t>a</w:t>
            </w:r>
            <w:r>
              <w:rPr>
                <w:spacing w:val="1"/>
              </w:rPr>
              <w:t xml:space="preserve"> </w:t>
            </w:r>
            <w:r>
              <w:t>locked box. Medicine is then usually administered in the presence of 2 members of staff and once administered an online form is completed to acknowledge correct</w:t>
            </w:r>
            <w:r>
              <w:rPr>
                <w:spacing w:val="1"/>
              </w:rPr>
              <w:t xml:space="preserve"> </w:t>
            </w:r>
            <w:r>
              <w:t>administration.</w:t>
            </w:r>
            <w:r w:rsidR="00780118">
              <w:t xml:space="preserve"> </w:t>
            </w:r>
            <w:r>
              <w:t xml:space="preserve">In some cases, pupil’s medication may be more appropriately stored and administered in their </w:t>
            </w:r>
            <w:r w:rsidRPr="00BA43EF">
              <w:t>classroom (</w:t>
            </w:r>
            <w:r w:rsidR="009C1CD7" w:rsidRPr="00BA43EF">
              <w:t>e.g.,</w:t>
            </w:r>
            <w:r w:rsidRPr="00BA43EF">
              <w:t xml:space="preserve"> asthma inhalers, epi-pens, epilepsy rescue medication etc.).</w:t>
            </w:r>
            <w:r w:rsidRPr="00BA43EF">
              <w:rPr>
                <w:spacing w:val="-47"/>
              </w:rPr>
              <w:t xml:space="preserve"> </w:t>
            </w:r>
            <w:r w:rsidRPr="00BA43EF">
              <w:t>Every</w:t>
            </w:r>
            <w:r w:rsidRPr="00BA43EF">
              <w:rPr>
                <w:spacing w:val="-1"/>
              </w:rPr>
              <w:t xml:space="preserve"> </w:t>
            </w:r>
            <w:r w:rsidRPr="00BA43EF">
              <w:t>classroom</w:t>
            </w:r>
            <w:r w:rsidRPr="00BA43EF">
              <w:rPr>
                <w:spacing w:val="1"/>
              </w:rPr>
              <w:t xml:space="preserve"> </w:t>
            </w:r>
            <w:r w:rsidRPr="00BA43EF">
              <w:t>has a</w:t>
            </w:r>
            <w:r w:rsidRPr="00BA43EF">
              <w:rPr>
                <w:spacing w:val="-4"/>
              </w:rPr>
              <w:t xml:space="preserve"> </w:t>
            </w:r>
            <w:r w:rsidRPr="00BA43EF">
              <w:t>locked medicine</w:t>
            </w:r>
            <w:r w:rsidRPr="00BA43EF">
              <w:rPr>
                <w:spacing w:val="1"/>
              </w:rPr>
              <w:t xml:space="preserve"> </w:t>
            </w:r>
            <w:r w:rsidR="008A1E65" w:rsidRPr="00BA43EF">
              <w:t>cabinet,</w:t>
            </w:r>
            <w:r w:rsidRPr="00BA43EF">
              <w:rPr>
                <w:spacing w:val="1"/>
              </w:rPr>
              <w:t xml:space="preserve"> </w:t>
            </w:r>
            <w:r w:rsidRPr="00BA43EF">
              <w:t>and</w:t>
            </w:r>
            <w:r w:rsidRPr="00BA43EF">
              <w:rPr>
                <w:spacing w:val="-2"/>
              </w:rPr>
              <w:t xml:space="preserve"> </w:t>
            </w:r>
            <w:r w:rsidRPr="00BA43EF">
              <w:t>the</w:t>
            </w:r>
            <w:r w:rsidRPr="00BA43EF">
              <w:rPr>
                <w:spacing w:val="1"/>
              </w:rPr>
              <w:t xml:space="preserve"> </w:t>
            </w:r>
            <w:r w:rsidRPr="00BA43EF">
              <w:t>location</w:t>
            </w:r>
            <w:r w:rsidRPr="00BA43EF">
              <w:rPr>
                <w:spacing w:val="-1"/>
              </w:rPr>
              <w:t xml:space="preserve"> </w:t>
            </w:r>
            <w:r w:rsidRPr="00BA43EF">
              <w:t>of</w:t>
            </w:r>
            <w:r w:rsidRPr="00BA43EF">
              <w:rPr>
                <w:spacing w:val="-4"/>
              </w:rPr>
              <w:t xml:space="preserve"> </w:t>
            </w:r>
            <w:r w:rsidRPr="00BA43EF">
              <w:t>the</w:t>
            </w:r>
            <w:r w:rsidRPr="00BA43EF">
              <w:rPr>
                <w:spacing w:val="-2"/>
              </w:rPr>
              <w:t xml:space="preserve"> </w:t>
            </w:r>
            <w:r w:rsidRPr="00BA43EF">
              <w:t>medication</w:t>
            </w:r>
            <w:r w:rsidRPr="00BA43EF">
              <w:rPr>
                <w:spacing w:val="-1"/>
              </w:rPr>
              <w:t xml:space="preserve"> </w:t>
            </w:r>
            <w:r w:rsidRPr="00BA43EF">
              <w:t>is detailed</w:t>
            </w:r>
            <w:r w:rsidRPr="00BA43EF">
              <w:rPr>
                <w:spacing w:val="-4"/>
              </w:rPr>
              <w:t xml:space="preserve"> </w:t>
            </w:r>
            <w:r w:rsidRPr="00BA43EF">
              <w:t>on</w:t>
            </w:r>
            <w:r w:rsidRPr="00BA43EF">
              <w:rPr>
                <w:spacing w:val="-3"/>
              </w:rPr>
              <w:t xml:space="preserve"> </w:t>
            </w:r>
            <w:r w:rsidRPr="00BA43EF">
              <w:t>the pupil’s</w:t>
            </w:r>
            <w:r w:rsidRPr="00BA43EF">
              <w:rPr>
                <w:spacing w:val="-2"/>
              </w:rPr>
              <w:t xml:space="preserve"> </w:t>
            </w:r>
            <w:r w:rsidR="006E0425" w:rsidRPr="00BA43EF">
              <w:rPr>
                <w:spacing w:val="-2"/>
              </w:rPr>
              <w:t>‘</w:t>
            </w:r>
            <w:r w:rsidR="006E0425" w:rsidRPr="00BA43EF">
              <w:t xml:space="preserve">Medical Supporting Me plan’ </w:t>
            </w:r>
            <w:r w:rsidR="003D26B8" w:rsidRPr="00BA43EF">
              <w:t>(MSMP). The MSMP</w:t>
            </w:r>
            <w:r w:rsidR="006E0425" w:rsidRPr="00BA43EF">
              <w:t xml:space="preserve"> is created using the </w:t>
            </w:r>
            <w:r w:rsidR="006C345E" w:rsidRPr="00BA43EF">
              <w:t xml:space="preserve">Individual Healthcare plan </w:t>
            </w:r>
            <w:r w:rsidR="003D26B8" w:rsidRPr="00BA43EF">
              <w:t xml:space="preserve">(IHP) </w:t>
            </w:r>
            <w:r w:rsidR="006C345E" w:rsidRPr="00BA43EF">
              <w:t>which will be completed by parents</w:t>
            </w:r>
            <w:r w:rsidR="003B0BFA" w:rsidRPr="00BA43EF">
              <w:t>, with support from health care pr</w:t>
            </w:r>
            <w:r w:rsidR="00400B38" w:rsidRPr="00BA43EF">
              <w:t xml:space="preserve">ofessionals if necessary, </w:t>
            </w:r>
            <w:r w:rsidR="006C345E" w:rsidRPr="00BA43EF">
              <w:t xml:space="preserve">of a child with a long standing medical concern. </w:t>
            </w:r>
            <w:r w:rsidR="00780118" w:rsidRPr="00BA43EF">
              <w:t xml:space="preserve"> </w:t>
            </w:r>
          </w:p>
          <w:p w14:paraId="46A95357" w14:textId="77777777" w:rsidR="00564875" w:rsidRPr="00BA43EF" w:rsidRDefault="00965B81">
            <w:pPr>
              <w:pStyle w:val="TableParagraph"/>
              <w:rPr>
                <w:b/>
              </w:rPr>
            </w:pPr>
            <w:r w:rsidRPr="00BA43EF">
              <w:rPr>
                <w:b/>
              </w:rPr>
              <w:t>TOILETING</w:t>
            </w:r>
          </w:p>
          <w:p w14:paraId="68EF10F6" w14:textId="77777777" w:rsidR="00564875" w:rsidRDefault="00965B81">
            <w:pPr>
              <w:pStyle w:val="TableParagraph"/>
              <w:ind w:right="125"/>
              <w:rPr>
                <w:b/>
              </w:rPr>
            </w:pPr>
            <w:r w:rsidRPr="00BA43EF">
              <w:t xml:space="preserve">Staff in school are experienced in supporting pupils to become independent in their toileting, and we would seek in the first instance to support toilet training </w:t>
            </w:r>
            <w:proofErr w:type="spellStart"/>
            <w:r w:rsidRPr="00BA43EF">
              <w:t>programmes</w:t>
            </w:r>
            <w:proofErr w:type="spellEnd"/>
            <w:r w:rsidRPr="00BA43EF">
              <w:t xml:space="preserve"> in</w:t>
            </w:r>
            <w:r w:rsidRPr="00BA43EF">
              <w:rPr>
                <w:spacing w:val="-47"/>
              </w:rPr>
              <w:t xml:space="preserve"> </w:t>
            </w:r>
            <w:r w:rsidRPr="00BA43EF">
              <w:t>place at home. Where toilet training is not appropriate, pupils are encouraged to take as much responsibility as possible for their</w:t>
            </w:r>
            <w:r>
              <w:t xml:space="preserve"> toileting, for example, pupils usually stand</w:t>
            </w:r>
            <w:r>
              <w:rPr>
                <w:spacing w:val="1"/>
              </w:rPr>
              <w:t xml:space="preserve"> </w:t>
            </w:r>
            <w:r>
              <w:t>whilst changing nappies, and are encouraged to take as active a role as they can, and pupils who are developing verbal skills are provided with a range of tools to help them</w:t>
            </w:r>
            <w:r>
              <w:rPr>
                <w:spacing w:val="1"/>
              </w:rPr>
              <w:t xml:space="preserve"> </w:t>
            </w:r>
            <w:r>
              <w:t>communicate toilet needs.</w:t>
            </w:r>
            <w:r>
              <w:rPr>
                <w:spacing w:val="1"/>
              </w:rPr>
              <w:t xml:space="preserve"> </w:t>
            </w:r>
            <w:r>
              <w:t>For those pupils who wear nappies or continence pads, we request that parents provide us with the appropriate equipment as well as a spare</w:t>
            </w:r>
            <w:r>
              <w:rPr>
                <w:spacing w:val="1"/>
              </w:rPr>
              <w:t xml:space="preserve"> </w:t>
            </w:r>
            <w:r>
              <w:t>change of clothes in case of accidents. We work closely with families and where appropriate seek the advice of the continence service when meeting pupil’s toileting needs.</w:t>
            </w:r>
            <w:r>
              <w:rPr>
                <w:spacing w:val="1"/>
              </w:rPr>
              <w:t xml:space="preserve"> </w:t>
            </w:r>
            <w:r>
              <w:rPr>
                <w:b/>
              </w:rPr>
              <w:t>PRIVACY</w:t>
            </w:r>
            <w:r>
              <w:rPr>
                <w:b/>
                <w:spacing w:val="-3"/>
              </w:rPr>
              <w:t xml:space="preserve"> </w:t>
            </w:r>
            <w:r>
              <w:rPr>
                <w:b/>
              </w:rPr>
              <w:t>AND DIGNITY</w:t>
            </w:r>
          </w:p>
          <w:p w14:paraId="366A9DD6" w14:textId="77777777" w:rsidR="00564875" w:rsidRDefault="00965B81">
            <w:pPr>
              <w:pStyle w:val="TableParagraph"/>
              <w:ind w:right="634"/>
            </w:pPr>
            <w:r>
              <w:t>For some of our pupils it is most appropriate for medical care to take place in private (e.g. toileting, injections, bodily application of creams, tube feeding etc.), and</w:t>
            </w:r>
            <w:r>
              <w:rPr>
                <w:spacing w:val="1"/>
              </w:rPr>
              <w:t xml:space="preserve"> </w:t>
            </w:r>
            <w:r>
              <w:t>arrangements for this are made based on the context of the pupil’s needs. For other pupils, medical care might take place within the daily routine of the classroom (e.g.</w:t>
            </w:r>
            <w:r>
              <w:rPr>
                <w:spacing w:val="-47"/>
              </w:rPr>
              <w:t xml:space="preserve"> </w:t>
            </w:r>
            <w:r>
              <w:t>administration</w:t>
            </w:r>
            <w:r>
              <w:rPr>
                <w:spacing w:val="-4"/>
              </w:rPr>
              <w:t xml:space="preserve"> </w:t>
            </w:r>
            <w:r>
              <w:t>of</w:t>
            </w:r>
            <w:r>
              <w:rPr>
                <w:spacing w:val="-2"/>
              </w:rPr>
              <w:t xml:space="preserve"> </w:t>
            </w:r>
            <w:r>
              <w:t>Movicol</w:t>
            </w:r>
            <w:r>
              <w:rPr>
                <w:spacing w:val="-3"/>
              </w:rPr>
              <w:t xml:space="preserve"> </w:t>
            </w:r>
            <w:r>
              <w:t>or Ensure</w:t>
            </w:r>
            <w:r>
              <w:rPr>
                <w:spacing w:val="-3"/>
              </w:rPr>
              <w:t xml:space="preserve"> </w:t>
            </w:r>
            <w:r>
              <w:t>drinks</w:t>
            </w:r>
            <w:r>
              <w:rPr>
                <w:spacing w:val="1"/>
              </w:rPr>
              <w:t xml:space="preserve"> </w:t>
            </w:r>
            <w:r>
              <w:t>given</w:t>
            </w:r>
            <w:r>
              <w:rPr>
                <w:spacing w:val="-1"/>
              </w:rPr>
              <w:t xml:space="preserve"> </w:t>
            </w:r>
            <w:r>
              <w:t>at</w:t>
            </w:r>
            <w:r>
              <w:rPr>
                <w:spacing w:val="-2"/>
              </w:rPr>
              <w:t xml:space="preserve"> </w:t>
            </w:r>
            <w:r>
              <w:t>snack</w:t>
            </w:r>
            <w:r>
              <w:rPr>
                <w:spacing w:val="-1"/>
              </w:rPr>
              <w:t xml:space="preserve"> </w:t>
            </w:r>
            <w:r>
              <w:t>time). Where this</w:t>
            </w:r>
            <w:r>
              <w:rPr>
                <w:spacing w:val="-3"/>
              </w:rPr>
              <w:t xml:space="preserve"> </w:t>
            </w:r>
            <w:r>
              <w:t>occurs</w:t>
            </w:r>
            <w:r>
              <w:rPr>
                <w:spacing w:val="-1"/>
              </w:rPr>
              <w:t xml:space="preserve"> </w:t>
            </w:r>
            <w:r>
              <w:t>close</w:t>
            </w:r>
            <w:r>
              <w:rPr>
                <w:spacing w:val="1"/>
              </w:rPr>
              <w:t xml:space="preserve"> </w:t>
            </w:r>
            <w:r>
              <w:t>adult</w:t>
            </w:r>
            <w:r>
              <w:rPr>
                <w:spacing w:val="-3"/>
              </w:rPr>
              <w:t xml:space="preserve"> </w:t>
            </w:r>
            <w:r>
              <w:t>supervision</w:t>
            </w:r>
            <w:r>
              <w:rPr>
                <w:spacing w:val="-1"/>
              </w:rPr>
              <w:t xml:space="preserve"> </w:t>
            </w:r>
            <w:r>
              <w:t>is</w:t>
            </w:r>
            <w:r>
              <w:rPr>
                <w:spacing w:val="-3"/>
              </w:rPr>
              <w:t xml:space="preserve"> </w:t>
            </w:r>
            <w:r>
              <w:t>maintained</w:t>
            </w:r>
            <w:r>
              <w:rPr>
                <w:spacing w:val="-2"/>
              </w:rPr>
              <w:t xml:space="preserve"> </w:t>
            </w:r>
            <w:r>
              <w:t>to</w:t>
            </w:r>
            <w:r>
              <w:rPr>
                <w:spacing w:val="-2"/>
              </w:rPr>
              <w:t xml:space="preserve"> </w:t>
            </w:r>
            <w:r>
              <w:t>ensure</w:t>
            </w:r>
            <w:r>
              <w:rPr>
                <w:spacing w:val="-2"/>
              </w:rPr>
              <w:t xml:space="preserve"> </w:t>
            </w:r>
            <w:r>
              <w:t>the</w:t>
            </w:r>
            <w:r>
              <w:rPr>
                <w:spacing w:val="-1"/>
              </w:rPr>
              <w:t xml:space="preserve"> </w:t>
            </w:r>
            <w:r>
              <w:t>safety</w:t>
            </w:r>
            <w:r>
              <w:rPr>
                <w:spacing w:val="-1"/>
              </w:rPr>
              <w:t xml:space="preserve"> </w:t>
            </w:r>
            <w:r>
              <w:t>and</w:t>
            </w:r>
            <w:r>
              <w:rPr>
                <w:spacing w:val="-2"/>
              </w:rPr>
              <w:t xml:space="preserve"> </w:t>
            </w:r>
            <w:r>
              <w:t>dignity</w:t>
            </w:r>
            <w:r>
              <w:rPr>
                <w:spacing w:val="-2"/>
              </w:rPr>
              <w:t xml:space="preserve"> </w:t>
            </w:r>
            <w:r>
              <w:t>of</w:t>
            </w:r>
            <w:r>
              <w:rPr>
                <w:spacing w:val="-1"/>
              </w:rPr>
              <w:t xml:space="preserve"> </w:t>
            </w:r>
            <w:r>
              <w:t>all pupils.</w:t>
            </w:r>
          </w:p>
          <w:p w14:paraId="3335E6DF" w14:textId="77777777" w:rsidR="00564875" w:rsidRDefault="00965B81">
            <w:pPr>
              <w:pStyle w:val="TableParagraph"/>
              <w:ind w:right="150"/>
            </w:pPr>
            <w:r>
              <w:t>For those pupils with toileting needs, every care is taken to ensure the pupil’s dignity, particularly in the case of older pupils e.g. offering alternative toilets, or allowing pupils</w:t>
            </w:r>
            <w:r>
              <w:rPr>
                <w:spacing w:val="-47"/>
              </w:rPr>
              <w:t xml:space="preserve"> </w:t>
            </w:r>
            <w:r>
              <w:t>to use</w:t>
            </w:r>
            <w:r>
              <w:rPr>
                <w:spacing w:val="1"/>
              </w:rPr>
              <w:t xml:space="preserve"> </w:t>
            </w:r>
            <w:r>
              <w:t>the</w:t>
            </w:r>
            <w:r>
              <w:rPr>
                <w:spacing w:val="-3"/>
              </w:rPr>
              <w:t xml:space="preserve"> </w:t>
            </w:r>
            <w:r>
              <w:t>toilet</w:t>
            </w:r>
            <w:r>
              <w:rPr>
                <w:spacing w:val="-2"/>
              </w:rPr>
              <w:t xml:space="preserve"> </w:t>
            </w:r>
            <w:r>
              <w:t>at quieter</w:t>
            </w:r>
            <w:r>
              <w:rPr>
                <w:spacing w:val="-2"/>
              </w:rPr>
              <w:t xml:space="preserve"> </w:t>
            </w:r>
            <w:r>
              <w:t>times of</w:t>
            </w:r>
            <w:r>
              <w:rPr>
                <w:spacing w:val="-1"/>
              </w:rPr>
              <w:t xml:space="preserve"> </w:t>
            </w:r>
            <w:r>
              <w:t>the</w:t>
            </w:r>
            <w:r>
              <w:rPr>
                <w:spacing w:val="-2"/>
              </w:rPr>
              <w:t xml:space="preserve"> </w:t>
            </w:r>
            <w:r>
              <w:t>school day.</w:t>
            </w:r>
          </w:p>
          <w:p w14:paraId="35E6C178" w14:textId="77777777" w:rsidR="00564875" w:rsidRDefault="00965B81">
            <w:pPr>
              <w:pStyle w:val="TableParagraph"/>
              <w:rPr>
                <w:b/>
              </w:rPr>
            </w:pPr>
            <w:r>
              <w:rPr>
                <w:b/>
              </w:rPr>
              <w:t>SHARING</w:t>
            </w:r>
            <w:r>
              <w:rPr>
                <w:b/>
                <w:spacing w:val="-4"/>
              </w:rPr>
              <w:t xml:space="preserve"> </w:t>
            </w:r>
            <w:r>
              <w:rPr>
                <w:b/>
              </w:rPr>
              <w:t>OF</w:t>
            </w:r>
            <w:r>
              <w:rPr>
                <w:b/>
                <w:spacing w:val="-2"/>
              </w:rPr>
              <w:t xml:space="preserve"> </w:t>
            </w:r>
            <w:r>
              <w:rPr>
                <w:b/>
              </w:rPr>
              <w:t>MEDICAL</w:t>
            </w:r>
            <w:r>
              <w:rPr>
                <w:b/>
                <w:spacing w:val="-3"/>
              </w:rPr>
              <w:t xml:space="preserve"> </w:t>
            </w:r>
            <w:r>
              <w:rPr>
                <w:b/>
              </w:rPr>
              <w:t>INFORMATION</w:t>
            </w:r>
          </w:p>
          <w:p w14:paraId="7098E4DE" w14:textId="77777777" w:rsidR="00564875" w:rsidRDefault="00965B81">
            <w:pPr>
              <w:pStyle w:val="TableParagraph"/>
              <w:spacing w:before="1"/>
              <w:ind w:right="109"/>
            </w:pPr>
            <w:r>
              <w:t>We use a password protected integrated information management system for all electronic data in school which highlights pupils SEND and medical needs to all staff who log</w:t>
            </w:r>
            <w:r>
              <w:rPr>
                <w:spacing w:val="-47"/>
              </w:rPr>
              <w:t xml:space="preserve"> </w:t>
            </w:r>
            <w:r>
              <w:t>into the system.</w:t>
            </w:r>
            <w:r>
              <w:rPr>
                <w:spacing w:val="-4"/>
              </w:rPr>
              <w:t xml:space="preserve"> </w:t>
            </w:r>
            <w:r>
              <w:t>This system is</w:t>
            </w:r>
            <w:r>
              <w:rPr>
                <w:spacing w:val="-1"/>
              </w:rPr>
              <w:t xml:space="preserve"> </w:t>
            </w:r>
            <w:r>
              <w:t>linked</w:t>
            </w:r>
            <w:r>
              <w:rPr>
                <w:spacing w:val="-2"/>
              </w:rPr>
              <w:t xml:space="preserve"> </w:t>
            </w:r>
            <w:r>
              <w:t>to</w:t>
            </w:r>
            <w:r>
              <w:rPr>
                <w:spacing w:val="-1"/>
              </w:rPr>
              <w:t xml:space="preserve"> </w:t>
            </w:r>
            <w:r>
              <w:t>our</w:t>
            </w:r>
            <w:r>
              <w:rPr>
                <w:spacing w:val="-1"/>
              </w:rPr>
              <w:t xml:space="preserve"> </w:t>
            </w:r>
            <w:r>
              <w:t>registration</w:t>
            </w:r>
            <w:r>
              <w:rPr>
                <w:spacing w:val="-2"/>
              </w:rPr>
              <w:t xml:space="preserve"> </w:t>
            </w:r>
            <w:r>
              <w:t>and</w:t>
            </w:r>
            <w:r>
              <w:rPr>
                <w:spacing w:val="-1"/>
              </w:rPr>
              <w:t xml:space="preserve"> </w:t>
            </w:r>
            <w:r>
              <w:t>assessment</w:t>
            </w:r>
            <w:r>
              <w:rPr>
                <w:spacing w:val="-3"/>
              </w:rPr>
              <w:t xml:space="preserve"> </w:t>
            </w:r>
            <w:r>
              <w:t>tools</w:t>
            </w:r>
            <w:r>
              <w:rPr>
                <w:spacing w:val="-3"/>
              </w:rPr>
              <w:t xml:space="preserve"> </w:t>
            </w:r>
            <w:r>
              <w:t>meaning</w:t>
            </w:r>
            <w:r>
              <w:rPr>
                <w:spacing w:val="-1"/>
              </w:rPr>
              <w:t xml:space="preserve"> </w:t>
            </w:r>
            <w:r>
              <w:t>that</w:t>
            </w:r>
            <w:r>
              <w:rPr>
                <w:spacing w:val="-1"/>
              </w:rPr>
              <w:t xml:space="preserve"> </w:t>
            </w:r>
            <w:r>
              <w:t>information</w:t>
            </w:r>
            <w:r>
              <w:rPr>
                <w:spacing w:val="-2"/>
              </w:rPr>
              <w:t xml:space="preserve"> </w:t>
            </w:r>
            <w:r>
              <w:t>about</w:t>
            </w:r>
            <w:r>
              <w:rPr>
                <w:spacing w:val="-1"/>
              </w:rPr>
              <w:t xml:space="preserve"> </w:t>
            </w:r>
            <w:r>
              <w:t>pupil</w:t>
            </w:r>
            <w:r>
              <w:rPr>
                <w:spacing w:val="-1"/>
              </w:rPr>
              <w:t xml:space="preserve"> </w:t>
            </w:r>
            <w:r>
              <w:t>need</w:t>
            </w:r>
            <w:r>
              <w:rPr>
                <w:spacing w:val="-2"/>
              </w:rPr>
              <w:t xml:space="preserve"> </w:t>
            </w:r>
            <w:r>
              <w:t>is</w:t>
            </w:r>
            <w:r>
              <w:rPr>
                <w:spacing w:val="-1"/>
              </w:rPr>
              <w:t xml:space="preserve"> </w:t>
            </w:r>
            <w:r>
              <w:t>viable to staff</w:t>
            </w:r>
            <w:r>
              <w:rPr>
                <w:spacing w:val="-1"/>
              </w:rPr>
              <w:t xml:space="preserve"> </w:t>
            </w:r>
            <w:r>
              <w:t>alongside</w:t>
            </w:r>
            <w:r>
              <w:rPr>
                <w:spacing w:val="-3"/>
              </w:rPr>
              <w:t xml:space="preserve"> </w:t>
            </w:r>
            <w:r>
              <w:t>academic</w:t>
            </w:r>
            <w:r>
              <w:rPr>
                <w:spacing w:val="-3"/>
              </w:rPr>
              <w:t xml:space="preserve"> </w:t>
            </w:r>
            <w:r>
              <w:t>data.</w:t>
            </w:r>
          </w:p>
          <w:p w14:paraId="34911568" w14:textId="027EF9A8" w:rsidR="00564875" w:rsidRDefault="00965B81">
            <w:pPr>
              <w:pStyle w:val="TableParagraph"/>
              <w:spacing w:line="259" w:lineRule="exact"/>
            </w:pPr>
            <w:r>
              <w:t>Information</w:t>
            </w:r>
            <w:r>
              <w:rPr>
                <w:spacing w:val="-2"/>
              </w:rPr>
              <w:t xml:space="preserve"> </w:t>
            </w:r>
            <w:r>
              <w:t>about</w:t>
            </w:r>
            <w:r>
              <w:rPr>
                <w:spacing w:val="-3"/>
              </w:rPr>
              <w:t xml:space="preserve"> </w:t>
            </w:r>
            <w:r>
              <w:t>the</w:t>
            </w:r>
            <w:r>
              <w:rPr>
                <w:spacing w:val="-3"/>
              </w:rPr>
              <w:t xml:space="preserve"> </w:t>
            </w:r>
            <w:r>
              <w:t>medical</w:t>
            </w:r>
            <w:r>
              <w:rPr>
                <w:spacing w:val="-2"/>
              </w:rPr>
              <w:t xml:space="preserve"> </w:t>
            </w:r>
            <w:r>
              <w:t>and</w:t>
            </w:r>
            <w:r>
              <w:rPr>
                <w:spacing w:val="-2"/>
              </w:rPr>
              <w:t xml:space="preserve"> </w:t>
            </w:r>
            <w:r>
              <w:t>personal</w:t>
            </w:r>
            <w:r>
              <w:rPr>
                <w:spacing w:val="-1"/>
              </w:rPr>
              <w:t xml:space="preserve"> </w:t>
            </w:r>
            <w:r>
              <w:t>care needs</w:t>
            </w:r>
            <w:r>
              <w:rPr>
                <w:spacing w:val="-1"/>
              </w:rPr>
              <w:t xml:space="preserve"> </w:t>
            </w:r>
            <w:r>
              <w:t>of</w:t>
            </w:r>
            <w:r>
              <w:rPr>
                <w:spacing w:val="-1"/>
              </w:rPr>
              <w:t xml:space="preserve"> </w:t>
            </w:r>
            <w:r>
              <w:t>pupils</w:t>
            </w:r>
            <w:r>
              <w:rPr>
                <w:spacing w:val="2"/>
              </w:rPr>
              <w:t xml:space="preserve"> </w:t>
            </w:r>
            <w:r>
              <w:t>is</w:t>
            </w:r>
            <w:r>
              <w:rPr>
                <w:spacing w:val="-3"/>
              </w:rPr>
              <w:t xml:space="preserve"> </w:t>
            </w:r>
            <w:r>
              <w:t>noted</w:t>
            </w:r>
            <w:r>
              <w:rPr>
                <w:spacing w:val="-3"/>
              </w:rPr>
              <w:t xml:space="preserve"> </w:t>
            </w:r>
            <w:r>
              <w:t>on</w:t>
            </w:r>
            <w:r>
              <w:rPr>
                <w:spacing w:val="-2"/>
              </w:rPr>
              <w:t xml:space="preserve"> </w:t>
            </w:r>
            <w:r w:rsidRPr="00BA43EF">
              <w:t>pupil’s</w:t>
            </w:r>
            <w:r w:rsidR="00DB7820" w:rsidRPr="00BA43EF">
              <w:t xml:space="preserve"> SEN support plan. For</w:t>
            </w:r>
            <w:r w:rsidRPr="00BA43EF">
              <w:rPr>
                <w:spacing w:val="-1"/>
              </w:rPr>
              <w:t xml:space="preserve"> </w:t>
            </w:r>
            <w:r w:rsidRPr="00BA43EF">
              <w:t>those</w:t>
            </w:r>
            <w:r>
              <w:rPr>
                <w:spacing w:val="-3"/>
              </w:rPr>
              <w:t xml:space="preserve"> </w:t>
            </w:r>
            <w:r>
              <w:t>pupils</w:t>
            </w:r>
            <w:r>
              <w:rPr>
                <w:spacing w:val="-1"/>
              </w:rPr>
              <w:t xml:space="preserve"> </w:t>
            </w:r>
            <w:r>
              <w:t>with</w:t>
            </w:r>
            <w:r>
              <w:rPr>
                <w:spacing w:val="-4"/>
              </w:rPr>
              <w:t xml:space="preserve"> </w:t>
            </w:r>
            <w:r>
              <w:t>more complex</w:t>
            </w:r>
            <w:r>
              <w:rPr>
                <w:spacing w:val="-3"/>
              </w:rPr>
              <w:t xml:space="preserve"> </w:t>
            </w:r>
            <w:r>
              <w:t>medical</w:t>
            </w:r>
            <w:r>
              <w:rPr>
                <w:spacing w:val="-1"/>
              </w:rPr>
              <w:t xml:space="preserve"> </w:t>
            </w:r>
            <w:r>
              <w:t>needs,</w:t>
            </w:r>
          </w:p>
        </w:tc>
      </w:tr>
    </w:tbl>
    <w:p w14:paraId="371BDAF0" w14:textId="77777777" w:rsidR="00564875" w:rsidRDefault="00965B81">
      <w:pPr>
        <w:rPr>
          <w:sz w:val="2"/>
          <w:szCs w:val="2"/>
        </w:rPr>
      </w:pPr>
      <w:r>
        <w:rPr>
          <w:noProof/>
        </w:rPr>
        <w:drawing>
          <wp:anchor distT="0" distB="0" distL="0" distR="0" simplePos="0" relativeHeight="251658251" behindDoc="0" locked="0" layoutInCell="1" allowOverlap="1" wp14:anchorId="435A1319" wp14:editId="719B8DB5">
            <wp:simplePos x="0" y="0"/>
            <wp:positionH relativeFrom="page">
              <wp:posOffset>9204585</wp:posOffset>
            </wp:positionH>
            <wp:positionV relativeFrom="page">
              <wp:posOffset>282062</wp:posOffset>
            </wp:positionV>
            <wp:extent cx="864181" cy="435077"/>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42AB086C" w14:textId="77777777" w:rsidR="00564875" w:rsidRDefault="00564875">
      <w:pPr>
        <w:rPr>
          <w:sz w:val="2"/>
          <w:szCs w:val="2"/>
        </w:rPr>
        <w:sectPr w:rsidR="00564875" w:rsidSect="0080344E">
          <w:type w:val="continuous"/>
          <w:pgSz w:w="16840" w:h="11910" w:orient="landscape"/>
          <w:pgMar w:top="1200" w:right="400" w:bottom="785"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1"/>
      </w:tblGrid>
      <w:tr w:rsidR="00564875" w14:paraId="585CE07F" w14:textId="77777777">
        <w:trPr>
          <w:trHeight w:val="292"/>
        </w:trPr>
        <w:tc>
          <w:tcPr>
            <w:tcW w:w="15761" w:type="dxa"/>
            <w:shd w:val="clear" w:color="auto" w:fill="76923B"/>
          </w:tcPr>
          <w:p w14:paraId="366EEBE7" w14:textId="77777777" w:rsidR="00564875" w:rsidRDefault="00965B81">
            <w:pPr>
              <w:pStyle w:val="TableParagraph"/>
              <w:spacing w:line="272" w:lineRule="exact"/>
              <w:ind w:left="1545"/>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45C62AFB" w14:textId="77777777">
        <w:trPr>
          <w:trHeight w:val="292"/>
        </w:trPr>
        <w:tc>
          <w:tcPr>
            <w:tcW w:w="15761" w:type="dxa"/>
            <w:shd w:val="clear" w:color="auto" w:fill="FFD03A"/>
          </w:tcPr>
          <w:p w14:paraId="7E1D5155" w14:textId="77777777" w:rsidR="00564875" w:rsidRDefault="00965B81">
            <w:pPr>
              <w:pStyle w:val="TableParagraph"/>
              <w:spacing w:line="272" w:lineRule="exact"/>
              <w:rPr>
                <w:b/>
                <w:sz w:val="24"/>
              </w:rPr>
            </w:pPr>
            <w:r>
              <w:rPr>
                <w:b/>
                <w:sz w:val="24"/>
              </w:rPr>
              <w:t>Keeping</w:t>
            </w:r>
            <w:r>
              <w:rPr>
                <w:b/>
                <w:spacing w:val="-4"/>
                <w:sz w:val="24"/>
              </w:rPr>
              <w:t xml:space="preserve"> </w:t>
            </w:r>
            <w:r>
              <w:rPr>
                <w:b/>
                <w:sz w:val="24"/>
              </w:rPr>
              <w:t>Students</w:t>
            </w:r>
            <w:r>
              <w:rPr>
                <w:b/>
                <w:spacing w:val="1"/>
                <w:sz w:val="24"/>
              </w:rPr>
              <w:t xml:space="preserve"> </w:t>
            </w:r>
            <w:r>
              <w:rPr>
                <w:b/>
                <w:sz w:val="24"/>
              </w:rPr>
              <w:t>Safe</w:t>
            </w:r>
            <w:r>
              <w:rPr>
                <w:b/>
                <w:spacing w:val="-4"/>
                <w:sz w:val="24"/>
              </w:rPr>
              <w:t xml:space="preserve"> </w:t>
            </w:r>
            <w:r>
              <w:rPr>
                <w:b/>
                <w:sz w:val="24"/>
              </w:rPr>
              <w:t>and</w:t>
            </w:r>
            <w:r>
              <w:rPr>
                <w:b/>
                <w:spacing w:val="-2"/>
                <w:sz w:val="24"/>
              </w:rPr>
              <w:t xml:space="preserve"> </w:t>
            </w:r>
            <w:r>
              <w:rPr>
                <w:b/>
                <w:sz w:val="24"/>
              </w:rPr>
              <w:t>Supporting</w:t>
            </w:r>
            <w:r>
              <w:rPr>
                <w:b/>
                <w:spacing w:val="-2"/>
                <w:sz w:val="24"/>
              </w:rPr>
              <w:t xml:space="preserve"> </w:t>
            </w:r>
            <w:r>
              <w:rPr>
                <w:b/>
                <w:sz w:val="24"/>
              </w:rPr>
              <w:t>Their</w:t>
            </w:r>
            <w:r>
              <w:rPr>
                <w:b/>
                <w:spacing w:val="-3"/>
                <w:sz w:val="24"/>
              </w:rPr>
              <w:t xml:space="preserve"> </w:t>
            </w:r>
            <w:r>
              <w:rPr>
                <w:b/>
                <w:sz w:val="24"/>
              </w:rPr>
              <w:t>Wellbeing</w:t>
            </w:r>
          </w:p>
        </w:tc>
      </w:tr>
      <w:tr w:rsidR="00564875" w14:paraId="24A6790F" w14:textId="77777777">
        <w:trPr>
          <w:trHeight w:val="3492"/>
        </w:trPr>
        <w:tc>
          <w:tcPr>
            <w:tcW w:w="15761" w:type="dxa"/>
          </w:tcPr>
          <w:p w14:paraId="5E0314A0" w14:textId="06BD7589" w:rsidR="00776222" w:rsidRDefault="005739A9" w:rsidP="00776222">
            <w:pPr>
              <w:pStyle w:val="TableParagraph"/>
            </w:pPr>
            <w:r w:rsidRPr="00BA43EF">
              <w:lastRenderedPageBreak/>
              <w:t xml:space="preserve">MSMPs </w:t>
            </w:r>
            <w:r w:rsidR="00965B81" w:rsidRPr="00BA43EF">
              <w:t>are produced</w:t>
            </w:r>
            <w:r w:rsidRPr="00BA43EF">
              <w:t xml:space="preserve"> after completion of an IHP, and </w:t>
            </w:r>
            <w:r w:rsidR="00965B81" w:rsidRPr="00BA43EF">
              <w:t>discussion with parents/carers</w:t>
            </w:r>
            <w:r w:rsidR="00965B81">
              <w:t xml:space="preserve"> and health professionals. For those pupils with medical conditions which can present with medical emergencies, a clear and detailed plan is made alongside</w:t>
            </w:r>
            <w:r w:rsidR="00965B81">
              <w:rPr>
                <w:spacing w:val="1"/>
              </w:rPr>
              <w:t xml:space="preserve"> </w:t>
            </w:r>
            <w:r w:rsidR="00965B81">
              <w:t>parents and carers detailing the procedure to be followed in the event of an emergency</w:t>
            </w:r>
            <w:r w:rsidR="0034257F">
              <w:t xml:space="preserve">. </w:t>
            </w:r>
            <w:r w:rsidR="00776222" w:rsidRPr="00BF7EEC">
              <w:t xml:space="preserve">There is a display board </w:t>
            </w:r>
            <w:r w:rsidR="0034257F" w:rsidRPr="0034257F">
              <w:t>in the SEND office</w:t>
            </w:r>
            <w:r w:rsidR="0034257F">
              <w:t xml:space="preserve"> </w:t>
            </w:r>
            <w:r w:rsidR="00776222" w:rsidRPr="00BF7EEC">
              <w:t>detailing all the children with asthma, allergies or other (potentially serious) medical conditions</w:t>
            </w:r>
            <w:r w:rsidR="0034257F">
              <w:t xml:space="preserve"> and</w:t>
            </w:r>
            <w:r w:rsidR="00776222" w:rsidRPr="00BF7EEC">
              <w:t>. This board is in the SEND office and is covered for confidentiality purposes, it is accessible to all staff if needed.</w:t>
            </w:r>
            <w:r w:rsidR="00776222">
              <w:t xml:space="preserve"> </w:t>
            </w:r>
          </w:p>
          <w:p w14:paraId="6577EEEB" w14:textId="77777777" w:rsidR="00564875" w:rsidRDefault="00965B81">
            <w:pPr>
              <w:pStyle w:val="TableParagraph"/>
              <w:spacing w:line="267" w:lineRule="exact"/>
              <w:rPr>
                <w:b/>
              </w:rPr>
            </w:pPr>
            <w:r>
              <w:rPr>
                <w:b/>
              </w:rPr>
              <w:t>MEDICAL</w:t>
            </w:r>
            <w:r>
              <w:rPr>
                <w:b/>
                <w:spacing w:val="-5"/>
              </w:rPr>
              <w:t xml:space="preserve"> </w:t>
            </w:r>
            <w:r>
              <w:rPr>
                <w:b/>
              </w:rPr>
              <w:t>APPOINTMENTS</w:t>
            </w:r>
          </w:p>
          <w:p w14:paraId="4515A256" w14:textId="77777777" w:rsidR="00564875" w:rsidRDefault="00965B81">
            <w:pPr>
              <w:pStyle w:val="TableParagraph"/>
              <w:ind w:right="357"/>
            </w:pPr>
            <w:r>
              <w:t>Where pupils need to take extended periods of time off to attend medical appointments, parents are encouraged to discuss how best to support the pupil with any missed</w:t>
            </w:r>
            <w:r>
              <w:rPr>
                <w:spacing w:val="-47"/>
              </w:rPr>
              <w:t xml:space="preserve"> </w:t>
            </w:r>
            <w:r>
              <w:t>work with the class teacher in the first instance. Sometimes it is appropriate to provide additional “catch up work” for completion at home, at other times it is possible to</w:t>
            </w:r>
            <w:r>
              <w:rPr>
                <w:spacing w:val="1"/>
              </w:rPr>
              <w:t xml:space="preserve"> </w:t>
            </w:r>
            <w:r>
              <w:t>arrange for appointments to coincide with subjects in which the pupil is stronger. Wherever possible the school will work flexibly to support pupils who miss work due to</w:t>
            </w:r>
            <w:r>
              <w:rPr>
                <w:spacing w:val="1"/>
              </w:rPr>
              <w:t xml:space="preserve"> </w:t>
            </w:r>
            <w:r>
              <w:t>unavoidable</w:t>
            </w:r>
            <w:r>
              <w:rPr>
                <w:spacing w:val="-3"/>
              </w:rPr>
              <w:t xml:space="preserve"> </w:t>
            </w:r>
            <w:r>
              <w:t>medical appointments or</w:t>
            </w:r>
            <w:r>
              <w:rPr>
                <w:spacing w:val="-1"/>
              </w:rPr>
              <w:t xml:space="preserve"> </w:t>
            </w:r>
            <w:r>
              <w:t>through</w:t>
            </w:r>
            <w:r>
              <w:rPr>
                <w:spacing w:val="-1"/>
              </w:rPr>
              <w:t xml:space="preserve"> </w:t>
            </w:r>
            <w:r>
              <w:t>illness.</w:t>
            </w:r>
          </w:p>
          <w:p w14:paraId="6A018579" w14:textId="77777777" w:rsidR="00564875" w:rsidRDefault="00965B81">
            <w:pPr>
              <w:pStyle w:val="TableParagraph"/>
              <w:rPr>
                <w:b/>
              </w:rPr>
            </w:pPr>
            <w:r>
              <w:rPr>
                <w:b/>
              </w:rPr>
              <w:t>TRAINING</w:t>
            </w:r>
          </w:p>
          <w:p w14:paraId="576A50B1" w14:textId="4745E6B1" w:rsidR="00564875" w:rsidRDefault="00965B81">
            <w:pPr>
              <w:pStyle w:val="TableParagraph"/>
              <w:spacing w:line="237" w:lineRule="auto"/>
            </w:pPr>
            <w:r>
              <w:t>Staff undertake regular first aid training and are trained annually in the administration of rescue medication such as epi pens and asthma inhalers.</w:t>
            </w:r>
            <w:r>
              <w:rPr>
                <w:spacing w:val="1"/>
              </w:rPr>
              <w:t xml:space="preserve"> </w:t>
            </w:r>
            <w:r>
              <w:t>Where</w:t>
            </w:r>
            <w:r w:rsidR="00D10AAA">
              <w:t xml:space="preserve"> </w:t>
            </w:r>
            <w:r>
              <w:rPr>
                <w:spacing w:val="-47"/>
              </w:rPr>
              <w:t xml:space="preserve"> </w:t>
            </w:r>
            <w:r>
              <w:t>necessary</w:t>
            </w:r>
            <w:r>
              <w:rPr>
                <w:spacing w:val="-1"/>
              </w:rPr>
              <w:t xml:space="preserve"> </w:t>
            </w:r>
            <w:r>
              <w:t>the</w:t>
            </w:r>
            <w:r>
              <w:rPr>
                <w:spacing w:val="1"/>
              </w:rPr>
              <w:t xml:space="preserve"> </w:t>
            </w:r>
            <w:r>
              <w:t>school</w:t>
            </w:r>
            <w:r>
              <w:rPr>
                <w:spacing w:val="-3"/>
              </w:rPr>
              <w:t xml:space="preserve"> </w:t>
            </w:r>
            <w:r>
              <w:t>seek</w:t>
            </w:r>
            <w:r>
              <w:rPr>
                <w:spacing w:val="-2"/>
              </w:rPr>
              <w:t xml:space="preserve"> </w:t>
            </w:r>
            <w:r>
              <w:t>out relevant training</w:t>
            </w:r>
            <w:r>
              <w:rPr>
                <w:spacing w:val="-1"/>
              </w:rPr>
              <w:t xml:space="preserve"> </w:t>
            </w:r>
            <w:r>
              <w:t>to</w:t>
            </w:r>
            <w:r>
              <w:rPr>
                <w:spacing w:val="1"/>
              </w:rPr>
              <w:t xml:space="preserve"> </w:t>
            </w:r>
            <w:r>
              <w:t>address</w:t>
            </w:r>
            <w:r>
              <w:rPr>
                <w:spacing w:val="-1"/>
              </w:rPr>
              <w:t xml:space="preserve"> </w:t>
            </w:r>
            <w:r>
              <w:t>the</w:t>
            </w:r>
            <w:r>
              <w:rPr>
                <w:spacing w:val="-3"/>
              </w:rPr>
              <w:t xml:space="preserve"> </w:t>
            </w:r>
            <w:r>
              <w:t>specific</w:t>
            </w:r>
            <w:r>
              <w:rPr>
                <w:spacing w:val="-3"/>
              </w:rPr>
              <w:t xml:space="preserve"> </w:t>
            </w:r>
            <w:r>
              <w:t>needs</w:t>
            </w:r>
            <w:r>
              <w:rPr>
                <w:spacing w:val="1"/>
              </w:rPr>
              <w:t xml:space="preserve"> </w:t>
            </w:r>
            <w:r>
              <w:t>of</w:t>
            </w:r>
            <w:r>
              <w:rPr>
                <w:spacing w:val="-2"/>
              </w:rPr>
              <w:t xml:space="preserve"> </w:t>
            </w:r>
            <w:r>
              <w:t>pupils.</w:t>
            </w:r>
          </w:p>
        </w:tc>
      </w:tr>
      <w:tr w:rsidR="00564875" w14:paraId="1EE46621" w14:textId="77777777">
        <w:trPr>
          <w:trHeight w:val="294"/>
        </w:trPr>
        <w:tc>
          <w:tcPr>
            <w:tcW w:w="15761" w:type="dxa"/>
          </w:tcPr>
          <w:p w14:paraId="217EF75D" w14:textId="77777777" w:rsidR="00564875" w:rsidRDefault="00965B81">
            <w:pPr>
              <w:pStyle w:val="TableParagraph"/>
              <w:spacing w:line="275" w:lineRule="exact"/>
              <w:rPr>
                <w:b/>
                <w:i/>
                <w:sz w:val="24"/>
              </w:rPr>
            </w:pPr>
            <w:r>
              <w:rPr>
                <w:b/>
              </w:rPr>
              <w:t>What</w:t>
            </w:r>
            <w:r>
              <w:rPr>
                <w:b/>
                <w:spacing w:val="-3"/>
              </w:rPr>
              <w:t xml:space="preserve"> </w:t>
            </w:r>
            <w:r>
              <w:rPr>
                <w:b/>
              </w:rPr>
              <w:t>support</w:t>
            </w:r>
            <w:r>
              <w:rPr>
                <w:b/>
                <w:spacing w:val="-2"/>
              </w:rPr>
              <w:t xml:space="preserve"> </w:t>
            </w:r>
            <w:r>
              <w:rPr>
                <w:b/>
              </w:rPr>
              <w:t>is</w:t>
            </w:r>
            <w:r>
              <w:rPr>
                <w:b/>
                <w:spacing w:val="-4"/>
              </w:rPr>
              <w:t xml:space="preserve"> </w:t>
            </w:r>
            <w:r>
              <w:rPr>
                <w:b/>
              </w:rPr>
              <w:t>available</w:t>
            </w:r>
            <w:r>
              <w:rPr>
                <w:b/>
                <w:spacing w:val="-3"/>
              </w:rPr>
              <w:t xml:space="preserve"> </w:t>
            </w:r>
            <w:r>
              <w:rPr>
                <w:b/>
              </w:rPr>
              <w:t>to</w:t>
            </w:r>
            <w:r>
              <w:rPr>
                <w:b/>
                <w:spacing w:val="-3"/>
              </w:rPr>
              <w:t xml:space="preserve"> </w:t>
            </w:r>
            <w:r>
              <w:rPr>
                <w:b/>
              </w:rPr>
              <w:t>assist</w:t>
            </w:r>
            <w:r>
              <w:rPr>
                <w:b/>
                <w:spacing w:val="-4"/>
              </w:rPr>
              <w:t xml:space="preserve"> </w:t>
            </w:r>
            <w:r>
              <w:rPr>
                <w:b/>
              </w:rPr>
              <w:t>with</w:t>
            </w:r>
            <w:r>
              <w:rPr>
                <w:b/>
                <w:spacing w:val="-5"/>
              </w:rPr>
              <w:t xml:space="preserve"> </w:t>
            </w:r>
            <w:r>
              <w:rPr>
                <w:b/>
              </w:rPr>
              <w:t>my</w:t>
            </w:r>
            <w:r>
              <w:rPr>
                <w:b/>
                <w:spacing w:val="-3"/>
              </w:rPr>
              <w:t xml:space="preserve"> </w:t>
            </w:r>
            <w:r>
              <w:rPr>
                <w:b/>
              </w:rPr>
              <w:t>child</w:t>
            </w:r>
            <w:r>
              <w:rPr>
                <w:b/>
                <w:spacing w:val="-3"/>
              </w:rPr>
              <w:t xml:space="preserve"> </w:t>
            </w:r>
            <w:r>
              <w:rPr>
                <w:b/>
              </w:rPr>
              <w:t>or</w:t>
            </w:r>
            <w:r>
              <w:rPr>
                <w:b/>
                <w:spacing w:val="-4"/>
              </w:rPr>
              <w:t xml:space="preserve"> </w:t>
            </w:r>
            <w:r>
              <w:rPr>
                <w:b/>
              </w:rPr>
              <w:t>young</w:t>
            </w:r>
            <w:r>
              <w:rPr>
                <w:b/>
                <w:spacing w:val="-2"/>
              </w:rPr>
              <w:t xml:space="preserve"> </w:t>
            </w:r>
            <w:r>
              <w:rPr>
                <w:b/>
              </w:rPr>
              <w:t>person’s</w:t>
            </w:r>
            <w:r>
              <w:rPr>
                <w:b/>
                <w:spacing w:val="-1"/>
              </w:rPr>
              <w:t xml:space="preserve"> </w:t>
            </w:r>
            <w:r>
              <w:rPr>
                <w:b/>
              </w:rPr>
              <w:t>emotional</w:t>
            </w:r>
            <w:r>
              <w:rPr>
                <w:b/>
                <w:spacing w:val="-2"/>
              </w:rPr>
              <w:t xml:space="preserve"> </w:t>
            </w:r>
            <w:r>
              <w:rPr>
                <w:b/>
              </w:rPr>
              <w:t>and</w:t>
            </w:r>
            <w:r>
              <w:rPr>
                <w:b/>
                <w:spacing w:val="-3"/>
              </w:rPr>
              <w:t xml:space="preserve"> </w:t>
            </w:r>
            <w:r>
              <w:rPr>
                <w:b/>
              </w:rPr>
              <w:t>social</w:t>
            </w:r>
            <w:r>
              <w:rPr>
                <w:b/>
                <w:spacing w:val="-4"/>
              </w:rPr>
              <w:t xml:space="preserve"> </w:t>
            </w:r>
            <w:r>
              <w:rPr>
                <w:b/>
              </w:rPr>
              <w:t>development?</w:t>
            </w:r>
            <w:r>
              <w:rPr>
                <w:b/>
                <w:spacing w:val="3"/>
              </w:rPr>
              <w:t xml:space="preserve"> </w:t>
            </w:r>
            <w:r>
              <w:rPr>
                <w:b/>
                <w:i/>
                <w:color w:val="FF0000"/>
                <w:sz w:val="24"/>
              </w:rPr>
              <w:t>(IRR)</w:t>
            </w:r>
          </w:p>
        </w:tc>
      </w:tr>
      <w:tr w:rsidR="00564875" w14:paraId="0E987501" w14:textId="77777777">
        <w:trPr>
          <w:trHeight w:val="1610"/>
        </w:trPr>
        <w:tc>
          <w:tcPr>
            <w:tcW w:w="15761" w:type="dxa"/>
          </w:tcPr>
          <w:p w14:paraId="3B2ED46F" w14:textId="6DE92508" w:rsidR="00564875" w:rsidRDefault="00965B81">
            <w:pPr>
              <w:pStyle w:val="TableParagraph"/>
              <w:ind w:right="139"/>
            </w:pPr>
            <w:r>
              <w:t>Personal Social and Emotional wellbeing is at the heart of our school ethos, and class teachers address this through regular sessions in class. Staff promote an environment in</w:t>
            </w:r>
            <w:r>
              <w:rPr>
                <w:spacing w:val="-47"/>
              </w:rPr>
              <w:t xml:space="preserve"> </w:t>
            </w:r>
            <w:r>
              <w:t xml:space="preserve">which positive personal relationships can </w:t>
            </w:r>
            <w:r w:rsidR="00D61D1E">
              <w:t>flourish and</w:t>
            </w:r>
            <w:r>
              <w:t xml:space="preserve"> seek to support children in managing their emotions and relationships on a </w:t>
            </w:r>
            <w:r w:rsidR="00D61D1E">
              <w:t>day-to-day</w:t>
            </w:r>
            <w:r>
              <w:t xml:space="preserve"> basis. For those requiring</w:t>
            </w:r>
            <w:r>
              <w:rPr>
                <w:spacing w:val="1"/>
              </w:rPr>
              <w:t xml:space="preserve"> </w:t>
            </w:r>
            <w:r>
              <w:t xml:space="preserve">further support, </w:t>
            </w:r>
            <w:r w:rsidR="00D61D1E">
              <w:t xml:space="preserve">we have trained Mental Health First Aiders in school who support identified children with </w:t>
            </w:r>
            <w:proofErr w:type="spellStart"/>
            <w:r w:rsidR="00D61D1E">
              <w:t>individualised</w:t>
            </w:r>
            <w:proofErr w:type="spellEnd"/>
            <w:r w:rsidR="00D61D1E">
              <w:t xml:space="preserve"> </w:t>
            </w:r>
            <w:proofErr w:type="spellStart"/>
            <w:r w:rsidR="00D61D1E">
              <w:t>programmes</w:t>
            </w:r>
            <w:proofErr w:type="spellEnd"/>
            <w:r w:rsidR="00D61D1E">
              <w:t xml:space="preserve"> focusing on self-esteem, mindfulness, and resilience. </w:t>
            </w:r>
            <w:r w:rsidR="00CC4AFE">
              <w:t>MHFA</w:t>
            </w:r>
            <w:r w:rsidR="007F2A8B">
              <w:t>’s</w:t>
            </w:r>
            <w:r w:rsidR="00CC4AFE">
              <w:t xml:space="preserve"> have termly supervision meetings</w:t>
            </w:r>
            <w:r w:rsidR="007F2A8B">
              <w:t>.</w:t>
            </w:r>
            <w:r w:rsidR="00CC4AFE">
              <w:t xml:space="preserve"> </w:t>
            </w:r>
            <w:r>
              <w:t>We have a range of interventions to support pupils experiencing difficulties with emotions or relationships, and we use a range of assessment tools to help us</w:t>
            </w:r>
            <w:r>
              <w:rPr>
                <w:spacing w:val="1"/>
              </w:rPr>
              <w:t xml:space="preserve"> </w:t>
            </w:r>
            <w:r>
              <w:t>monitor</w:t>
            </w:r>
            <w:r>
              <w:rPr>
                <w:spacing w:val="-3"/>
              </w:rPr>
              <w:t xml:space="preserve"> </w:t>
            </w:r>
            <w:r>
              <w:t>this area</w:t>
            </w:r>
            <w:r>
              <w:rPr>
                <w:spacing w:val="-2"/>
              </w:rPr>
              <w:t xml:space="preserve"> </w:t>
            </w:r>
            <w:r>
              <w:t>of pupil</w:t>
            </w:r>
            <w:r>
              <w:rPr>
                <w:spacing w:val="-1"/>
              </w:rPr>
              <w:t xml:space="preserve"> </w:t>
            </w:r>
            <w:r>
              <w:t>development</w:t>
            </w:r>
            <w:r w:rsidR="00AF2F59">
              <w:t xml:space="preserve">, e.g., </w:t>
            </w:r>
            <w:r w:rsidR="0099498C">
              <w:t>RCADS</w:t>
            </w:r>
            <w:r w:rsidR="00AF2F59">
              <w:t xml:space="preserve">. </w:t>
            </w:r>
          </w:p>
        </w:tc>
      </w:tr>
      <w:tr w:rsidR="00564875" w14:paraId="248A8E25" w14:textId="77777777">
        <w:trPr>
          <w:trHeight w:val="268"/>
        </w:trPr>
        <w:tc>
          <w:tcPr>
            <w:tcW w:w="15761" w:type="dxa"/>
          </w:tcPr>
          <w:p w14:paraId="09CD5034" w14:textId="77777777" w:rsidR="00564875" w:rsidRDefault="00965B81">
            <w:pPr>
              <w:pStyle w:val="TableParagraph"/>
              <w:spacing w:line="248" w:lineRule="exact"/>
              <w:rPr>
                <w:b/>
              </w:rPr>
            </w:pPr>
            <w:r>
              <w:rPr>
                <w:b/>
              </w:rPr>
              <w:t>What</w:t>
            </w:r>
            <w:r>
              <w:rPr>
                <w:b/>
                <w:spacing w:val="-3"/>
              </w:rPr>
              <w:t xml:space="preserve"> </w:t>
            </w:r>
            <w:r>
              <w:rPr>
                <w:b/>
              </w:rPr>
              <w:t>support</w:t>
            </w:r>
            <w:r>
              <w:rPr>
                <w:b/>
                <w:spacing w:val="-3"/>
              </w:rPr>
              <w:t xml:space="preserve"> </w:t>
            </w:r>
            <w:r>
              <w:rPr>
                <w:b/>
              </w:rPr>
              <w:t>is</w:t>
            </w:r>
            <w:r>
              <w:rPr>
                <w:b/>
                <w:spacing w:val="-4"/>
              </w:rPr>
              <w:t xml:space="preserve"> </w:t>
            </w:r>
            <w:r>
              <w:rPr>
                <w:b/>
              </w:rPr>
              <w:t>there</w:t>
            </w:r>
            <w:r>
              <w:rPr>
                <w:b/>
                <w:spacing w:val="-4"/>
              </w:rPr>
              <w:t xml:space="preserve"> </w:t>
            </w:r>
            <w:r>
              <w:rPr>
                <w:b/>
              </w:rPr>
              <w:t>for</w:t>
            </w:r>
            <w:r>
              <w:rPr>
                <w:b/>
                <w:spacing w:val="-5"/>
              </w:rPr>
              <w:t xml:space="preserve"> </w:t>
            </w:r>
            <w:proofErr w:type="spellStart"/>
            <w:r>
              <w:rPr>
                <w:b/>
              </w:rPr>
              <w:t>behaviour</w:t>
            </w:r>
            <w:proofErr w:type="spellEnd"/>
            <w:r>
              <w:rPr>
                <w:b/>
              </w:rPr>
              <w:t>,</w:t>
            </w:r>
            <w:r>
              <w:rPr>
                <w:b/>
                <w:spacing w:val="-1"/>
              </w:rPr>
              <w:t xml:space="preserve"> </w:t>
            </w:r>
            <w:r>
              <w:rPr>
                <w:b/>
              </w:rPr>
              <w:t>avoiding</w:t>
            </w:r>
            <w:r>
              <w:rPr>
                <w:b/>
                <w:spacing w:val="-3"/>
              </w:rPr>
              <w:t xml:space="preserve"> </w:t>
            </w:r>
            <w:r>
              <w:rPr>
                <w:b/>
              </w:rPr>
              <w:t>exclusions</w:t>
            </w:r>
            <w:r>
              <w:rPr>
                <w:b/>
                <w:spacing w:val="-3"/>
              </w:rPr>
              <w:t xml:space="preserve"> </w:t>
            </w:r>
            <w:r>
              <w:rPr>
                <w:b/>
              </w:rPr>
              <w:t>and</w:t>
            </w:r>
            <w:r>
              <w:rPr>
                <w:b/>
                <w:spacing w:val="-3"/>
              </w:rPr>
              <w:t xml:space="preserve"> </w:t>
            </w:r>
            <w:r>
              <w:rPr>
                <w:b/>
              </w:rPr>
              <w:t>increasing</w:t>
            </w:r>
            <w:r>
              <w:rPr>
                <w:b/>
                <w:spacing w:val="-3"/>
              </w:rPr>
              <w:t xml:space="preserve"> </w:t>
            </w:r>
            <w:r>
              <w:rPr>
                <w:b/>
              </w:rPr>
              <w:t>attendance?</w:t>
            </w:r>
          </w:p>
        </w:tc>
      </w:tr>
      <w:tr w:rsidR="00564875" w14:paraId="4537C65F" w14:textId="77777777">
        <w:trPr>
          <w:trHeight w:val="3492"/>
        </w:trPr>
        <w:tc>
          <w:tcPr>
            <w:tcW w:w="15761" w:type="dxa"/>
          </w:tcPr>
          <w:p w14:paraId="727BDE35" w14:textId="77777777" w:rsidR="00564875" w:rsidRDefault="00965B81">
            <w:pPr>
              <w:pStyle w:val="TableParagraph"/>
              <w:spacing w:line="258" w:lineRule="exact"/>
              <w:rPr>
                <w:b/>
              </w:rPr>
            </w:pPr>
            <w:r>
              <w:rPr>
                <w:b/>
              </w:rPr>
              <w:t>BEHAVIOUR</w:t>
            </w:r>
          </w:p>
          <w:p w14:paraId="15087D02" w14:textId="77777777" w:rsidR="00564875" w:rsidRDefault="00965B81">
            <w:pPr>
              <w:pStyle w:val="TableParagraph"/>
              <w:ind w:right="145"/>
            </w:pPr>
            <w:r>
              <w:t xml:space="preserve">The school has a clear </w:t>
            </w:r>
            <w:proofErr w:type="spellStart"/>
            <w:r>
              <w:t>behaviour</w:t>
            </w:r>
            <w:proofErr w:type="spellEnd"/>
            <w:r>
              <w:t xml:space="preserve"> policy which is implemented consistently. Where pupils are unable to follow this policy or require additional support with </w:t>
            </w:r>
            <w:proofErr w:type="spellStart"/>
            <w:r>
              <w:t>behaviour</w:t>
            </w:r>
            <w:proofErr w:type="spellEnd"/>
            <w:r>
              <w:t xml:space="preserve"> a range</w:t>
            </w:r>
            <w:r>
              <w:rPr>
                <w:spacing w:val="-47"/>
              </w:rPr>
              <w:t xml:space="preserve"> </w:t>
            </w:r>
            <w:r>
              <w:t>of</w:t>
            </w:r>
            <w:r>
              <w:rPr>
                <w:spacing w:val="-3"/>
              </w:rPr>
              <w:t xml:space="preserve"> </w:t>
            </w:r>
            <w:r>
              <w:t>measures are used</w:t>
            </w:r>
            <w:r>
              <w:rPr>
                <w:spacing w:val="-4"/>
              </w:rPr>
              <w:t xml:space="preserve"> </w:t>
            </w:r>
            <w:r>
              <w:t>to</w:t>
            </w:r>
            <w:r>
              <w:rPr>
                <w:spacing w:val="-2"/>
              </w:rPr>
              <w:t xml:space="preserve"> </w:t>
            </w:r>
            <w:r>
              <w:t>support</w:t>
            </w:r>
            <w:r>
              <w:rPr>
                <w:spacing w:val="-1"/>
              </w:rPr>
              <w:t xml:space="preserve"> </w:t>
            </w:r>
            <w:r>
              <w:t>them in</w:t>
            </w:r>
            <w:r>
              <w:rPr>
                <w:spacing w:val="-4"/>
              </w:rPr>
              <w:t xml:space="preserve"> </w:t>
            </w:r>
            <w:r>
              <w:t>adhering</w:t>
            </w:r>
            <w:r>
              <w:rPr>
                <w:spacing w:val="-2"/>
              </w:rPr>
              <w:t xml:space="preserve"> </w:t>
            </w:r>
            <w:r>
              <w:t>to</w:t>
            </w:r>
            <w:r>
              <w:rPr>
                <w:spacing w:val="1"/>
              </w:rPr>
              <w:t xml:space="preserve"> </w:t>
            </w:r>
            <w:r>
              <w:t>the school</w:t>
            </w:r>
            <w:r>
              <w:rPr>
                <w:spacing w:val="-1"/>
              </w:rPr>
              <w:t xml:space="preserve"> </w:t>
            </w:r>
            <w:r>
              <w:t>rules. For</w:t>
            </w:r>
            <w:r>
              <w:rPr>
                <w:spacing w:val="-4"/>
              </w:rPr>
              <w:t xml:space="preserve"> </w:t>
            </w:r>
            <w:r>
              <w:t>some pupils</w:t>
            </w:r>
            <w:r>
              <w:rPr>
                <w:spacing w:val="-1"/>
              </w:rPr>
              <w:t xml:space="preserve"> </w:t>
            </w:r>
            <w:r>
              <w:t>this</w:t>
            </w:r>
            <w:r>
              <w:rPr>
                <w:spacing w:val="-1"/>
              </w:rPr>
              <w:t xml:space="preserve"> </w:t>
            </w:r>
            <w:r>
              <w:t>involves alternative arrangements</w:t>
            </w:r>
            <w:r>
              <w:rPr>
                <w:spacing w:val="-1"/>
              </w:rPr>
              <w:t xml:space="preserve"> </w:t>
            </w:r>
            <w:r>
              <w:t>at key</w:t>
            </w:r>
            <w:r>
              <w:rPr>
                <w:spacing w:val="-2"/>
              </w:rPr>
              <w:t xml:space="preserve"> </w:t>
            </w:r>
            <w:r>
              <w:t>“trigger</w:t>
            </w:r>
            <w:r>
              <w:rPr>
                <w:spacing w:val="-1"/>
              </w:rPr>
              <w:t xml:space="preserve"> </w:t>
            </w:r>
            <w:r>
              <w:t>points” during</w:t>
            </w:r>
            <w:r>
              <w:rPr>
                <w:spacing w:val="-2"/>
              </w:rPr>
              <w:t xml:space="preserve"> </w:t>
            </w:r>
            <w:r>
              <w:t>the day,</w:t>
            </w:r>
            <w:r>
              <w:rPr>
                <w:spacing w:val="-1"/>
              </w:rPr>
              <w:t xml:space="preserve"> </w:t>
            </w:r>
            <w:r>
              <w:t>for</w:t>
            </w:r>
          </w:p>
          <w:p w14:paraId="01B082FB" w14:textId="26A9FEA6" w:rsidR="00564875" w:rsidRDefault="00965B81">
            <w:pPr>
              <w:pStyle w:val="TableParagraph"/>
              <w:ind w:right="275"/>
            </w:pPr>
            <w:r>
              <w:t>others this may involve a “time out” arrangement enabling pupils to find a designated safe space at times of stress.</w:t>
            </w:r>
            <w:r>
              <w:rPr>
                <w:spacing w:val="1"/>
              </w:rPr>
              <w:t xml:space="preserve"> </w:t>
            </w:r>
            <w:r>
              <w:t xml:space="preserve">A key focus of the school in supporting </w:t>
            </w:r>
            <w:r w:rsidR="00611D57">
              <w:t>pupils</w:t>
            </w:r>
            <w:r>
              <w:t xml:space="preserve"> whose</w:t>
            </w:r>
            <w:r>
              <w:rPr>
                <w:spacing w:val="1"/>
              </w:rPr>
              <w:t xml:space="preserve"> </w:t>
            </w:r>
            <w:proofErr w:type="spellStart"/>
            <w:r>
              <w:t>behaviour</w:t>
            </w:r>
            <w:proofErr w:type="spellEnd"/>
            <w:r>
              <w:t xml:space="preserve"> challenges, is to firstly understand this </w:t>
            </w:r>
            <w:proofErr w:type="spellStart"/>
            <w:r>
              <w:t>behaviour</w:t>
            </w:r>
            <w:proofErr w:type="spellEnd"/>
            <w:r>
              <w:t xml:space="preserve">. We use an Antecedent, Behaviour, Consequence system of recoding and </w:t>
            </w:r>
            <w:proofErr w:type="spellStart"/>
            <w:r>
              <w:t>analysing</w:t>
            </w:r>
            <w:proofErr w:type="spellEnd"/>
            <w:r>
              <w:t xml:space="preserve"> </w:t>
            </w:r>
            <w:proofErr w:type="spellStart"/>
            <w:r>
              <w:t>behavioural</w:t>
            </w:r>
            <w:proofErr w:type="spellEnd"/>
            <w:r>
              <w:t xml:space="preserve"> incidents, in</w:t>
            </w:r>
            <w:r>
              <w:rPr>
                <w:spacing w:val="1"/>
              </w:rPr>
              <w:t xml:space="preserve"> </w:t>
            </w:r>
            <w:r>
              <w:t xml:space="preserve">order to try to find patterns in </w:t>
            </w:r>
            <w:proofErr w:type="spellStart"/>
            <w:r>
              <w:t>behaviours</w:t>
            </w:r>
            <w:proofErr w:type="spellEnd"/>
            <w:r>
              <w:t xml:space="preserve">. When these are identified we then seek to implement strategies to support pupils in avoiding the repetition of these </w:t>
            </w:r>
            <w:proofErr w:type="spellStart"/>
            <w:r>
              <w:t>behaviours</w:t>
            </w:r>
            <w:proofErr w:type="spellEnd"/>
            <w:r>
              <w:t>.</w:t>
            </w:r>
            <w:r>
              <w:rPr>
                <w:spacing w:val="-47"/>
              </w:rPr>
              <w:t xml:space="preserve"> </w:t>
            </w:r>
            <w:r>
              <w:t xml:space="preserve">Our focus is on proactively avoiding </w:t>
            </w:r>
            <w:proofErr w:type="spellStart"/>
            <w:r>
              <w:t>behaviours</w:t>
            </w:r>
            <w:proofErr w:type="spellEnd"/>
            <w:r>
              <w:t xml:space="preserve">, deescalating emotional incidents, and supporting pupils to change their own </w:t>
            </w:r>
            <w:proofErr w:type="spellStart"/>
            <w:r>
              <w:t>behaviours</w:t>
            </w:r>
            <w:proofErr w:type="spellEnd"/>
            <w:r>
              <w:t>.</w:t>
            </w:r>
            <w:r>
              <w:rPr>
                <w:spacing w:val="1"/>
              </w:rPr>
              <w:t xml:space="preserve"> </w:t>
            </w:r>
            <w:r>
              <w:t>We work flexibly in response to</w:t>
            </w:r>
            <w:r>
              <w:rPr>
                <w:spacing w:val="1"/>
              </w:rPr>
              <w:t xml:space="preserve"> </w:t>
            </w:r>
            <w:r>
              <w:t>pupil</w:t>
            </w:r>
            <w:r>
              <w:rPr>
                <w:spacing w:val="-2"/>
              </w:rPr>
              <w:t xml:space="preserve"> </w:t>
            </w:r>
            <w:proofErr w:type="spellStart"/>
            <w:r>
              <w:t>behaviour</w:t>
            </w:r>
            <w:proofErr w:type="spellEnd"/>
            <w:r>
              <w:t xml:space="preserve"> and</w:t>
            </w:r>
            <w:r>
              <w:rPr>
                <w:spacing w:val="-1"/>
              </w:rPr>
              <w:t xml:space="preserve"> </w:t>
            </w:r>
            <w:r>
              <w:t>aim</w:t>
            </w:r>
            <w:r>
              <w:rPr>
                <w:spacing w:val="-1"/>
              </w:rPr>
              <w:t xml:space="preserve"> </w:t>
            </w:r>
            <w:r>
              <w:t>to</w:t>
            </w:r>
            <w:r>
              <w:rPr>
                <w:spacing w:val="-1"/>
              </w:rPr>
              <w:t xml:space="preserve"> </w:t>
            </w:r>
            <w:r>
              <w:t>find</w:t>
            </w:r>
            <w:r>
              <w:rPr>
                <w:spacing w:val="-1"/>
              </w:rPr>
              <w:t xml:space="preserve"> </w:t>
            </w:r>
            <w:r>
              <w:t>creative</w:t>
            </w:r>
            <w:r>
              <w:rPr>
                <w:spacing w:val="-2"/>
              </w:rPr>
              <w:t xml:space="preserve"> </w:t>
            </w:r>
            <w:r>
              <w:t>strategies</w:t>
            </w:r>
            <w:r>
              <w:rPr>
                <w:spacing w:val="-1"/>
              </w:rPr>
              <w:t xml:space="preserve"> </w:t>
            </w:r>
            <w:r>
              <w:t>to</w:t>
            </w:r>
            <w:r>
              <w:rPr>
                <w:spacing w:val="-3"/>
              </w:rPr>
              <w:t xml:space="preserve"> </w:t>
            </w:r>
            <w:r>
              <w:t>support pupils in</w:t>
            </w:r>
            <w:r>
              <w:rPr>
                <w:spacing w:val="-3"/>
              </w:rPr>
              <w:t xml:space="preserve"> </w:t>
            </w:r>
            <w:r>
              <w:t>managing</w:t>
            </w:r>
            <w:r>
              <w:rPr>
                <w:spacing w:val="-1"/>
              </w:rPr>
              <w:t xml:space="preserve"> </w:t>
            </w:r>
            <w:r>
              <w:t xml:space="preserve">their </w:t>
            </w:r>
            <w:proofErr w:type="spellStart"/>
            <w:r>
              <w:t>behaviour</w:t>
            </w:r>
            <w:proofErr w:type="spellEnd"/>
            <w:r>
              <w:t>.</w:t>
            </w:r>
            <w:r w:rsidR="00776222">
              <w:t xml:space="preserve"> </w:t>
            </w:r>
            <w:r w:rsidR="00776222" w:rsidRPr="00BF7EEC">
              <w:t>The school ‘Code of conduct’ is prominently displayed and is discussed and referred to, frequently.</w:t>
            </w:r>
            <w:r w:rsidR="00776222">
              <w:t xml:space="preserve"> </w:t>
            </w:r>
            <w:r w:rsidR="00BF7EEC">
              <w:t xml:space="preserve">Children in KS1 are rewarded in class with Dojo points, children in KS2 are rewarded with merit points. </w:t>
            </w:r>
          </w:p>
          <w:p w14:paraId="6B9D9512" w14:textId="77777777" w:rsidR="00564875" w:rsidRDefault="00965B81">
            <w:pPr>
              <w:pStyle w:val="TableParagraph"/>
              <w:spacing w:line="268" w:lineRule="exact"/>
              <w:rPr>
                <w:b/>
              </w:rPr>
            </w:pPr>
            <w:r>
              <w:rPr>
                <w:b/>
              </w:rPr>
              <w:t>EXCLUSION</w:t>
            </w:r>
          </w:p>
          <w:p w14:paraId="176CD518" w14:textId="52776F41" w:rsidR="00564875" w:rsidRDefault="00965B81">
            <w:pPr>
              <w:pStyle w:val="TableParagraph"/>
              <w:spacing w:before="1"/>
            </w:pPr>
            <w:r>
              <w:t>It</w:t>
            </w:r>
            <w:r>
              <w:rPr>
                <w:spacing w:val="-1"/>
              </w:rPr>
              <w:t xml:space="preserve"> </w:t>
            </w:r>
            <w:r>
              <w:t>is</w:t>
            </w:r>
            <w:r>
              <w:rPr>
                <w:spacing w:val="-1"/>
              </w:rPr>
              <w:t xml:space="preserve"> </w:t>
            </w:r>
            <w:r>
              <w:t>rare</w:t>
            </w:r>
            <w:r>
              <w:rPr>
                <w:spacing w:val="-3"/>
              </w:rPr>
              <w:t xml:space="preserve"> </w:t>
            </w:r>
            <w:r>
              <w:t>that</w:t>
            </w:r>
            <w:r>
              <w:rPr>
                <w:spacing w:val="-3"/>
              </w:rPr>
              <w:t xml:space="preserve"> </w:t>
            </w:r>
            <w:r>
              <w:t>we</w:t>
            </w:r>
            <w:r>
              <w:rPr>
                <w:spacing w:val="-3"/>
              </w:rPr>
              <w:t xml:space="preserve"> </w:t>
            </w:r>
            <w:r>
              <w:t>would</w:t>
            </w:r>
            <w:r>
              <w:rPr>
                <w:spacing w:val="-2"/>
              </w:rPr>
              <w:t xml:space="preserve"> </w:t>
            </w:r>
            <w:r>
              <w:t>consider</w:t>
            </w:r>
            <w:r>
              <w:rPr>
                <w:spacing w:val="-1"/>
              </w:rPr>
              <w:t xml:space="preserve"> </w:t>
            </w:r>
            <w:r>
              <w:t>exclusion</w:t>
            </w:r>
            <w:r>
              <w:rPr>
                <w:spacing w:val="-2"/>
              </w:rPr>
              <w:t xml:space="preserve"> </w:t>
            </w:r>
            <w:r>
              <w:t>for any</w:t>
            </w:r>
            <w:r>
              <w:rPr>
                <w:spacing w:val="-1"/>
              </w:rPr>
              <w:t xml:space="preserve"> </w:t>
            </w:r>
            <w:r>
              <w:t>pupil.</w:t>
            </w:r>
            <w:r>
              <w:rPr>
                <w:spacing w:val="-2"/>
              </w:rPr>
              <w:t xml:space="preserve"> </w:t>
            </w:r>
            <w:r>
              <w:t>A</w:t>
            </w:r>
            <w:r>
              <w:rPr>
                <w:spacing w:val="-1"/>
              </w:rPr>
              <w:t xml:space="preserve"> </w:t>
            </w:r>
            <w:r>
              <w:t>copy</w:t>
            </w:r>
            <w:r>
              <w:rPr>
                <w:spacing w:val="-1"/>
              </w:rPr>
              <w:t xml:space="preserve"> </w:t>
            </w:r>
            <w:r>
              <w:t>of</w:t>
            </w:r>
            <w:r>
              <w:rPr>
                <w:spacing w:val="-1"/>
              </w:rPr>
              <w:t xml:space="preserve"> </w:t>
            </w:r>
            <w:r>
              <w:t>the</w:t>
            </w:r>
            <w:r>
              <w:rPr>
                <w:spacing w:val="-3"/>
              </w:rPr>
              <w:t xml:space="preserve"> </w:t>
            </w:r>
            <w:r>
              <w:t>school’s</w:t>
            </w:r>
            <w:r>
              <w:rPr>
                <w:spacing w:val="-4"/>
              </w:rPr>
              <w:t xml:space="preserve"> </w:t>
            </w:r>
            <w:r>
              <w:t>exclusion</w:t>
            </w:r>
            <w:r>
              <w:rPr>
                <w:spacing w:val="-2"/>
              </w:rPr>
              <w:t xml:space="preserve"> </w:t>
            </w:r>
            <w:r>
              <w:t>policy can</w:t>
            </w:r>
            <w:r>
              <w:rPr>
                <w:spacing w:val="-5"/>
              </w:rPr>
              <w:t xml:space="preserve"> </w:t>
            </w:r>
            <w:r>
              <w:t>be</w:t>
            </w:r>
            <w:r>
              <w:rPr>
                <w:spacing w:val="-1"/>
              </w:rPr>
              <w:t xml:space="preserve"> </w:t>
            </w:r>
            <w:r>
              <w:t>found</w:t>
            </w:r>
            <w:r>
              <w:rPr>
                <w:spacing w:val="2"/>
              </w:rPr>
              <w:t xml:space="preserve"> </w:t>
            </w:r>
            <w:r>
              <w:t>on</w:t>
            </w:r>
            <w:r>
              <w:rPr>
                <w:spacing w:val="-2"/>
              </w:rPr>
              <w:t xml:space="preserve"> </w:t>
            </w:r>
            <w:r>
              <w:t>the</w:t>
            </w:r>
            <w:r>
              <w:rPr>
                <w:spacing w:val="-3"/>
              </w:rPr>
              <w:t xml:space="preserve"> </w:t>
            </w:r>
            <w:r>
              <w:t>school</w:t>
            </w:r>
            <w:r>
              <w:rPr>
                <w:spacing w:val="-3"/>
              </w:rPr>
              <w:t xml:space="preserve"> </w:t>
            </w:r>
            <w:r>
              <w:t>website.</w:t>
            </w:r>
            <w:r w:rsidR="00776222">
              <w:t xml:space="preserve"> </w:t>
            </w:r>
          </w:p>
        </w:tc>
      </w:tr>
    </w:tbl>
    <w:p w14:paraId="07C1FD63" w14:textId="77777777" w:rsidR="00564875" w:rsidRDefault="00965B81">
      <w:pPr>
        <w:rPr>
          <w:sz w:val="2"/>
          <w:szCs w:val="2"/>
        </w:rPr>
      </w:pPr>
      <w:r>
        <w:rPr>
          <w:noProof/>
        </w:rPr>
        <w:drawing>
          <wp:anchor distT="0" distB="0" distL="0" distR="0" simplePos="0" relativeHeight="251658252" behindDoc="0" locked="0" layoutInCell="1" allowOverlap="1" wp14:anchorId="77983A9B" wp14:editId="260D5534">
            <wp:simplePos x="0" y="0"/>
            <wp:positionH relativeFrom="page">
              <wp:posOffset>9204585</wp:posOffset>
            </wp:positionH>
            <wp:positionV relativeFrom="page">
              <wp:posOffset>282062</wp:posOffset>
            </wp:positionV>
            <wp:extent cx="864181" cy="435077"/>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38226E65" w14:textId="77777777" w:rsidR="00564875" w:rsidRDefault="00564875">
      <w:pPr>
        <w:rPr>
          <w:sz w:val="2"/>
          <w:szCs w:val="2"/>
        </w:rPr>
        <w:sectPr w:rsidR="00564875" w:rsidSect="0080344E">
          <w:type w:val="continuous"/>
          <w:pgSz w:w="16840" w:h="11910" w:orient="landscape"/>
          <w:pgMar w:top="1200" w:right="400" w:bottom="743"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1"/>
      </w:tblGrid>
      <w:tr w:rsidR="00564875" w14:paraId="2BD27E81" w14:textId="77777777">
        <w:trPr>
          <w:trHeight w:val="292"/>
        </w:trPr>
        <w:tc>
          <w:tcPr>
            <w:tcW w:w="15761" w:type="dxa"/>
            <w:shd w:val="clear" w:color="auto" w:fill="76923B"/>
          </w:tcPr>
          <w:p w14:paraId="1BF1F1B5" w14:textId="77777777" w:rsidR="00564875" w:rsidRDefault="00965B81">
            <w:pPr>
              <w:pStyle w:val="TableParagraph"/>
              <w:spacing w:line="272" w:lineRule="exact"/>
              <w:ind w:left="1545"/>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0931C608" w14:textId="77777777">
        <w:trPr>
          <w:trHeight w:val="292"/>
        </w:trPr>
        <w:tc>
          <w:tcPr>
            <w:tcW w:w="15761" w:type="dxa"/>
            <w:shd w:val="clear" w:color="auto" w:fill="FFD03A"/>
          </w:tcPr>
          <w:p w14:paraId="454BD4DC" w14:textId="77777777" w:rsidR="00564875" w:rsidRDefault="00965B81">
            <w:pPr>
              <w:pStyle w:val="TableParagraph"/>
              <w:spacing w:line="272" w:lineRule="exact"/>
              <w:rPr>
                <w:b/>
                <w:sz w:val="24"/>
              </w:rPr>
            </w:pPr>
            <w:r>
              <w:rPr>
                <w:b/>
                <w:sz w:val="24"/>
              </w:rPr>
              <w:t>Keeping</w:t>
            </w:r>
            <w:r>
              <w:rPr>
                <w:b/>
                <w:spacing w:val="-4"/>
                <w:sz w:val="24"/>
              </w:rPr>
              <w:t xml:space="preserve"> </w:t>
            </w:r>
            <w:r>
              <w:rPr>
                <w:b/>
                <w:sz w:val="24"/>
              </w:rPr>
              <w:t>Students</w:t>
            </w:r>
            <w:r>
              <w:rPr>
                <w:b/>
                <w:spacing w:val="1"/>
                <w:sz w:val="24"/>
              </w:rPr>
              <w:t xml:space="preserve"> </w:t>
            </w:r>
            <w:r>
              <w:rPr>
                <w:b/>
                <w:sz w:val="24"/>
              </w:rPr>
              <w:t>Safe</w:t>
            </w:r>
            <w:r>
              <w:rPr>
                <w:b/>
                <w:spacing w:val="-4"/>
                <w:sz w:val="24"/>
              </w:rPr>
              <w:t xml:space="preserve"> </w:t>
            </w:r>
            <w:r>
              <w:rPr>
                <w:b/>
                <w:sz w:val="24"/>
              </w:rPr>
              <w:t>and</w:t>
            </w:r>
            <w:r>
              <w:rPr>
                <w:b/>
                <w:spacing w:val="-2"/>
                <w:sz w:val="24"/>
              </w:rPr>
              <w:t xml:space="preserve"> </w:t>
            </w:r>
            <w:r>
              <w:rPr>
                <w:b/>
                <w:sz w:val="24"/>
              </w:rPr>
              <w:t>Supporting</w:t>
            </w:r>
            <w:r>
              <w:rPr>
                <w:b/>
                <w:spacing w:val="-2"/>
                <w:sz w:val="24"/>
              </w:rPr>
              <w:t xml:space="preserve"> </w:t>
            </w:r>
            <w:r>
              <w:rPr>
                <w:b/>
                <w:sz w:val="24"/>
              </w:rPr>
              <w:t>Their</w:t>
            </w:r>
            <w:r>
              <w:rPr>
                <w:b/>
                <w:spacing w:val="-3"/>
                <w:sz w:val="24"/>
              </w:rPr>
              <w:t xml:space="preserve"> </w:t>
            </w:r>
            <w:r>
              <w:rPr>
                <w:b/>
                <w:sz w:val="24"/>
              </w:rPr>
              <w:t>Wellbeing</w:t>
            </w:r>
          </w:p>
        </w:tc>
      </w:tr>
      <w:tr w:rsidR="00564875" w14:paraId="1245F5D5" w14:textId="77777777">
        <w:trPr>
          <w:trHeight w:val="1074"/>
        </w:trPr>
        <w:tc>
          <w:tcPr>
            <w:tcW w:w="15761" w:type="dxa"/>
          </w:tcPr>
          <w:p w14:paraId="5586C6AB" w14:textId="77777777" w:rsidR="00564875" w:rsidRDefault="00965B81">
            <w:pPr>
              <w:pStyle w:val="TableParagraph"/>
              <w:spacing w:line="264" w:lineRule="exact"/>
              <w:rPr>
                <w:b/>
              </w:rPr>
            </w:pPr>
            <w:r>
              <w:rPr>
                <w:b/>
              </w:rPr>
              <w:lastRenderedPageBreak/>
              <w:t>ATTENDANCE</w:t>
            </w:r>
          </w:p>
          <w:p w14:paraId="2E807CF1" w14:textId="77777777" w:rsidR="00564875" w:rsidRDefault="00965B81">
            <w:pPr>
              <w:pStyle w:val="TableParagraph"/>
              <w:ind w:right="199"/>
            </w:pPr>
            <w:r>
              <w:t>We take active steps to improve attendance. The SLT team and safeguarding team work closely with families where attendance is of concern to find holistic ways to improve</w:t>
            </w:r>
            <w:r>
              <w:rPr>
                <w:spacing w:val="-47"/>
              </w:rPr>
              <w:t xml:space="preserve"> </w:t>
            </w:r>
            <w:r>
              <w:t>the</w:t>
            </w:r>
            <w:r>
              <w:rPr>
                <w:spacing w:val="-1"/>
              </w:rPr>
              <w:t xml:space="preserve"> </w:t>
            </w:r>
            <w:r>
              <w:t>situation. Targets are</w:t>
            </w:r>
            <w:r>
              <w:rPr>
                <w:spacing w:val="-1"/>
              </w:rPr>
              <w:t xml:space="preserve"> </w:t>
            </w:r>
            <w:r>
              <w:t>set with families and</w:t>
            </w:r>
            <w:r>
              <w:rPr>
                <w:spacing w:val="-4"/>
              </w:rPr>
              <w:t xml:space="preserve"> </w:t>
            </w:r>
            <w:r>
              <w:t>the</w:t>
            </w:r>
            <w:r>
              <w:rPr>
                <w:spacing w:val="1"/>
              </w:rPr>
              <w:t xml:space="preserve"> </w:t>
            </w:r>
            <w:r>
              <w:t>EWO</w:t>
            </w:r>
            <w:r>
              <w:rPr>
                <w:spacing w:val="1"/>
              </w:rPr>
              <w:t xml:space="preserve"> </w:t>
            </w:r>
            <w:r>
              <w:t>services</w:t>
            </w:r>
            <w:r>
              <w:rPr>
                <w:spacing w:val="1"/>
              </w:rPr>
              <w:t xml:space="preserve"> </w:t>
            </w:r>
            <w:r>
              <w:t>are brought in</w:t>
            </w:r>
            <w:r>
              <w:rPr>
                <w:spacing w:val="-1"/>
              </w:rPr>
              <w:t xml:space="preserve"> </w:t>
            </w:r>
            <w:r>
              <w:t>to</w:t>
            </w:r>
            <w:r>
              <w:rPr>
                <w:spacing w:val="-1"/>
              </w:rPr>
              <w:t xml:space="preserve"> </w:t>
            </w:r>
            <w:r>
              <w:t>support</w:t>
            </w:r>
            <w:r>
              <w:rPr>
                <w:spacing w:val="-3"/>
              </w:rPr>
              <w:t xml:space="preserve"> </w:t>
            </w:r>
            <w:r>
              <w:t>attendance</w:t>
            </w:r>
            <w:r>
              <w:rPr>
                <w:spacing w:val="1"/>
              </w:rPr>
              <w:t xml:space="preserve"> </w:t>
            </w:r>
            <w:r>
              <w:t>improvement</w:t>
            </w:r>
            <w:r>
              <w:rPr>
                <w:spacing w:val="-2"/>
              </w:rPr>
              <w:t xml:space="preserve"> </w:t>
            </w:r>
            <w:r>
              <w:t>when needed.</w:t>
            </w:r>
          </w:p>
        </w:tc>
      </w:tr>
    </w:tbl>
    <w:p w14:paraId="20F49C69" w14:textId="77777777" w:rsidR="00564875" w:rsidRDefault="00965B81">
      <w:pPr>
        <w:pStyle w:val="BodyText"/>
        <w:spacing w:before="8" w:after="1"/>
        <w:rPr>
          <w:b/>
          <w:sz w:val="21"/>
        </w:rPr>
      </w:pPr>
      <w:r>
        <w:rPr>
          <w:noProof/>
        </w:rPr>
        <w:drawing>
          <wp:anchor distT="0" distB="0" distL="0" distR="0" simplePos="0" relativeHeight="251658253" behindDoc="0" locked="0" layoutInCell="1" allowOverlap="1" wp14:anchorId="688A8055" wp14:editId="246A31EB">
            <wp:simplePos x="0" y="0"/>
            <wp:positionH relativeFrom="page">
              <wp:posOffset>9204585</wp:posOffset>
            </wp:positionH>
            <wp:positionV relativeFrom="page">
              <wp:posOffset>282062</wp:posOffset>
            </wp:positionV>
            <wp:extent cx="864181" cy="435077"/>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10" cstate="print"/>
                    <a:stretch>
                      <a:fillRect/>
                    </a:stretch>
                  </pic:blipFill>
                  <pic:spPr>
                    <a:xfrm>
                      <a:off x="0" y="0"/>
                      <a:ext cx="864181" cy="435077"/>
                    </a:xfrm>
                    <a:prstGeom prst="rect">
                      <a:avLst/>
                    </a:prstGeom>
                  </pic:spPr>
                </pic:pic>
              </a:graphicData>
            </a:graphic>
          </wp:anchor>
        </w:drawing>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9"/>
      </w:tblGrid>
      <w:tr w:rsidR="00564875" w14:paraId="0AA8B7DB" w14:textId="77777777">
        <w:trPr>
          <w:trHeight w:val="294"/>
        </w:trPr>
        <w:tc>
          <w:tcPr>
            <w:tcW w:w="15749" w:type="dxa"/>
            <w:shd w:val="clear" w:color="auto" w:fill="76923B"/>
          </w:tcPr>
          <w:p w14:paraId="63212C2D" w14:textId="77777777" w:rsidR="00564875" w:rsidRDefault="00965B81">
            <w:pPr>
              <w:pStyle w:val="TableParagraph"/>
              <w:spacing w:line="275" w:lineRule="exact"/>
              <w:ind w:left="1538"/>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34553A85" w14:textId="77777777">
        <w:trPr>
          <w:trHeight w:val="293"/>
        </w:trPr>
        <w:tc>
          <w:tcPr>
            <w:tcW w:w="15749" w:type="dxa"/>
            <w:shd w:val="clear" w:color="auto" w:fill="FFFF99"/>
          </w:tcPr>
          <w:p w14:paraId="05A2098E" w14:textId="77777777" w:rsidR="00564875" w:rsidRDefault="00965B81">
            <w:pPr>
              <w:pStyle w:val="TableParagraph"/>
              <w:spacing w:line="273" w:lineRule="exact"/>
              <w:rPr>
                <w:b/>
                <w:sz w:val="24"/>
              </w:rPr>
            </w:pPr>
            <w:bookmarkStart w:id="5" w:name="_bookmark5"/>
            <w:bookmarkEnd w:id="5"/>
            <w:r>
              <w:rPr>
                <w:b/>
                <w:sz w:val="24"/>
              </w:rPr>
              <w:t>Working</w:t>
            </w:r>
            <w:r>
              <w:rPr>
                <w:b/>
                <w:spacing w:val="-4"/>
                <w:sz w:val="24"/>
              </w:rPr>
              <w:t xml:space="preserve"> </w:t>
            </w:r>
            <w:r>
              <w:rPr>
                <w:b/>
                <w:sz w:val="24"/>
              </w:rPr>
              <w:t>Together</w:t>
            </w:r>
            <w:r>
              <w:rPr>
                <w:b/>
                <w:spacing w:val="-2"/>
                <w:sz w:val="24"/>
              </w:rPr>
              <w:t xml:space="preserve"> </w:t>
            </w:r>
            <w:r>
              <w:rPr>
                <w:b/>
                <w:sz w:val="24"/>
              </w:rPr>
              <w:t>&amp;</w:t>
            </w:r>
            <w:r>
              <w:rPr>
                <w:b/>
                <w:spacing w:val="-3"/>
                <w:sz w:val="24"/>
              </w:rPr>
              <w:t xml:space="preserve"> </w:t>
            </w:r>
            <w:r>
              <w:rPr>
                <w:b/>
                <w:sz w:val="24"/>
              </w:rPr>
              <w:t>Roles</w:t>
            </w:r>
          </w:p>
        </w:tc>
      </w:tr>
      <w:tr w:rsidR="00564875" w14:paraId="18A50D88" w14:textId="77777777">
        <w:trPr>
          <w:trHeight w:val="268"/>
        </w:trPr>
        <w:tc>
          <w:tcPr>
            <w:tcW w:w="15749" w:type="dxa"/>
          </w:tcPr>
          <w:p w14:paraId="44B2C10E" w14:textId="77777777" w:rsidR="00564875" w:rsidRDefault="00965B81">
            <w:pPr>
              <w:pStyle w:val="TableParagraph"/>
              <w:spacing w:line="248" w:lineRule="exact"/>
              <w:rPr>
                <w:b/>
              </w:rPr>
            </w:pPr>
            <w:r>
              <w:rPr>
                <w:b/>
              </w:rPr>
              <w:t>What</w:t>
            </w:r>
            <w:r>
              <w:rPr>
                <w:b/>
                <w:spacing w:val="-2"/>
              </w:rPr>
              <w:t xml:space="preserve"> </w:t>
            </w:r>
            <w:r>
              <w:rPr>
                <w:b/>
              </w:rPr>
              <w:t>is</w:t>
            </w:r>
            <w:r>
              <w:rPr>
                <w:b/>
                <w:spacing w:val="-1"/>
              </w:rPr>
              <w:t xml:space="preserve"> </w:t>
            </w:r>
            <w:r>
              <w:rPr>
                <w:b/>
              </w:rPr>
              <w:t>the</w:t>
            </w:r>
            <w:r>
              <w:rPr>
                <w:b/>
                <w:spacing w:val="-5"/>
              </w:rPr>
              <w:t xml:space="preserve"> </w:t>
            </w:r>
            <w:r>
              <w:rPr>
                <w:b/>
              </w:rPr>
              <w:t>role</w:t>
            </w:r>
            <w:r>
              <w:rPr>
                <w:b/>
                <w:spacing w:val="-2"/>
              </w:rPr>
              <w:t xml:space="preserve"> </w:t>
            </w:r>
            <w:r>
              <w:rPr>
                <w:b/>
              </w:rPr>
              <w:t>of</w:t>
            </w:r>
            <w:r>
              <w:rPr>
                <w:b/>
                <w:spacing w:val="-1"/>
              </w:rPr>
              <w:t xml:space="preserve"> </w:t>
            </w:r>
            <w:r>
              <w:rPr>
                <w:b/>
              </w:rPr>
              <w:t>my</w:t>
            </w:r>
            <w:r>
              <w:rPr>
                <w:b/>
                <w:spacing w:val="-3"/>
              </w:rPr>
              <w:t xml:space="preserve"> </w:t>
            </w:r>
            <w:r>
              <w:rPr>
                <w:b/>
              </w:rPr>
              <w:t>child</w:t>
            </w:r>
            <w:r>
              <w:rPr>
                <w:b/>
                <w:spacing w:val="-2"/>
              </w:rPr>
              <w:t xml:space="preserve"> </w:t>
            </w:r>
            <w:r>
              <w:rPr>
                <w:b/>
              </w:rPr>
              <w:t>or</w:t>
            </w:r>
            <w:r>
              <w:rPr>
                <w:b/>
                <w:spacing w:val="-2"/>
              </w:rPr>
              <w:t xml:space="preserve"> </w:t>
            </w:r>
            <w:r>
              <w:rPr>
                <w:b/>
              </w:rPr>
              <w:t>young</w:t>
            </w:r>
            <w:r>
              <w:rPr>
                <w:b/>
                <w:spacing w:val="-1"/>
              </w:rPr>
              <w:t xml:space="preserve"> </w:t>
            </w:r>
            <w:r>
              <w:rPr>
                <w:b/>
              </w:rPr>
              <w:t>person’s</w:t>
            </w:r>
            <w:r>
              <w:rPr>
                <w:b/>
                <w:spacing w:val="-2"/>
              </w:rPr>
              <w:t xml:space="preserve"> </w:t>
            </w:r>
            <w:r>
              <w:rPr>
                <w:b/>
              </w:rPr>
              <w:t>class</w:t>
            </w:r>
            <w:r>
              <w:rPr>
                <w:b/>
                <w:spacing w:val="-3"/>
              </w:rPr>
              <w:t xml:space="preserve"> </w:t>
            </w:r>
            <w:r>
              <w:rPr>
                <w:b/>
              </w:rPr>
              <w:t>teacher?</w:t>
            </w:r>
          </w:p>
        </w:tc>
      </w:tr>
      <w:tr w:rsidR="00564875" w14:paraId="18A4ACBE" w14:textId="77777777">
        <w:trPr>
          <w:trHeight w:val="1878"/>
        </w:trPr>
        <w:tc>
          <w:tcPr>
            <w:tcW w:w="15749" w:type="dxa"/>
          </w:tcPr>
          <w:p w14:paraId="0F04CCE9" w14:textId="4EDA6679" w:rsidR="00564875" w:rsidRDefault="00965B81">
            <w:pPr>
              <w:pStyle w:val="TableParagraph"/>
              <w:ind w:right="348"/>
              <w:jc w:val="both"/>
            </w:pPr>
            <w:r>
              <w:t xml:space="preserve">The class teacher has the overall responsibility for pupil’s learning and their </w:t>
            </w:r>
            <w:r w:rsidR="00EE714C">
              <w:t>day-to-day</w:t>
            </w:r>
            <w:r>
              <w:t xml:space="preserve"> wellbeing in school. They are the first port of call for pupils and parents, and act as a</w:t>
            </w:r>
            <w:r>
              <w:rPr>
                <w:spacing w:val="-48"/>
              </w:rPr>
              <w:t xml:space="preserve"> </w:t>
            </w:r>
            <w:r>
              <w:t>hub for information about the pupil unless an alternative key worker has been assigned. Class teachers are expected to plan and deliver appropriate learning opportunities</w:t>
            </w:r>
            <w:r w:rsidR="00EE714C">
              <w:t xml:space="preserve"> </w:t>
            </w:r>
            <w:r>
              <w:rPr>
                <w:spacing w:val="-47"/>
              </w:rPr>
              <w:t xml:space="preserve"> </w:t>
            </w:r>
            <w:r>
              <w:t>for</w:t>
            </w:r>
            <w:r>
              <w:rPr>
                <w:spacing w:val="-1"/>
              </w:rPr>
              <w:t xml:space="preserve"> </w:t>
            </w:r>
            <w:r>
              <w:t>pupils,</w:t>
            </w:r>
            <w:r>
              <w:rPr>
                <w:spacing w:val="-1"/>
              </w:rPr>
              <w:t xml:space="preserve"> </w:t>
            </w:r>
            <w:r>
              <w:t>and</w:t>
            </w:r>
            <w:r>
              <w:rPr>
                <w:spacing w:val="-1"/>
              </w:rPr>
              <w:t xml:space="preserve"> </w:t>
            </w:r>
            <w:r>
              <w:t>to</w:t>
            </w:r>
            <w:r>
              <w:rPr>
                <w:spacing w:val="-2"/>
              </w:rPr>
              <w:t xml:space="preserve"> </w:t>
            </w:r>
            <w:r>
              <w:t>ensure that</w:t>
            </w:r>
            <w:r>
              <w:rPr>
                <w:spacing w:val="-1"/>
              </w:rPr>
              <w:t xml:space="preserve"> </w:t>
            </w:r>
            <w:r>
              <w:t>any resources</w:t>
            </w:r>
            <w:r>
              <w:rPr>
                <w:spacing w:val="-3"/>
              </w:rPr>
              <w:t xml:space="preserve"> </w:t>
            </w:r>
            <w:r>
              <w:t>in place</w:t>
            </w:r>
            <w:r>
              <w:rPr>
                <w:spacing w:val="-3"/>
              </w:rPr>
              <w:t xml:space="preserve"> </w:t>
            </w:r>
            <w:r>
              <w:t>to</w:t>
            </w:r>
            <w:r>
              <w:rPr>
                <w:spacing w:val="-1"/>
              </w:rPr>
              <w:t xml:space="preserve"> </w:t>
            </w:r>
            <w:r>
              <w:t>support</w:t>
            </w:r>
            <w:r>
              <w:rPr>
                <w:spacing w:val="-1"/>
              </w:rPr>
              <w:t xml:space="preserve"> </w:t>
            </w:r>
            <w:r>
              <w:t>pupil</w:t>
            </w:r>
            <w:r>
              <w:rPr>
                <w:spacing w:val="-2"/>
              </w:rPr>
              <w:t xml:space="preserve"> </w:t>
            </w:r>
            <w:r>
              <w:t>learning</w:t>
            </w:r>
            <w:r>
              <w:rPr>
                <w:spacing w:val="-1"/>
              </w:rPr>
              <w:t xml:space="preserve"> </w:t>
            </w:r>
            <w:r>
              <w:t>are</w:t>
            </w:r>
            <w:r>
              <w:rPr>
                <w:spacing w:val="-3"/>
              </w:rPr>
              <w:t xml:space="preserve"> </w:t>
            </w:r>
            <w:r>
              <w:t>used efficiently</w:t>
            </w:r>
            <w:r>
              <w:rPr>
                <w:spacing w:val="-3"/>
              </w:rPr>
              <w:t xml:space="preserve"> </w:t>
            </w:r>
            <w:r>
              <w:t>(e.g. additional</w:t>
            </w:r>
            <w:r>
              <w:rPr>
                <w:spacing w:val="-1"/>
              </w:rPr>
              <w:t xml:space="preserve"> </w:t>
            </w:r>
            <w:r>
              <w:t>adults, physical</w:t>
            </w:r>
            <w:r>
              <w:rPr>
                <w:spacing w:val="-2"/>
              </w:rPr>
              <w:t xml:space="preserve"> </w:t>
            </w:r>
            <w:r>
              <w:t>prompts,</w:t>
            </w:r>
            <w:r>
              <w:rPr>
                <w:spacing w:val="1"/>
              </w:rPr>
              <w:t xml:space="preserve"> </w:t>
            </w:r>
            <w:r>
              <w:t>interventions).</w:t>
            </w:r>
          </w:p>
          <w:p w14:paraId="4635CA74" w14:textId="22670E52" w:rsidR="00564875" w:rsidRDefault="00965B81">
            <w:pPr>
              <w:pStyle w:val="TableParagraph"/>
              <w:ind w:right="378"/>
              <w:jc w:val="both"/>
            </w:pPr>
            <w:r>
              <w:t>For those pupils who are members of the resource provision (specified on their EHCP), there may be a nominal mainstream class teacher alongside the Resource Provision</w:t>
            </w:r>
            <w:r>
              <w:rPr>
                <w:spacing w:val="-47"/>
              </w:rPr>
              <w:t xml:space="preserve"> </w:t>
            </w:r>
            <w:r>
              <w:t>teacher. This is to ensure that pupils are given the opportunity to be included in mainstream learning opportunities with a designated class; however, responsibility for the</w:t>
            </w:r>
            <w:r>
              <w:rPr>
                <w:spacing w:val="-47"/>
              </w:rPr>
              <w:t xml:space="preserve"> </w:t>
            </w:r>
            <w:r>
              <w:t>learning</w:t>
            </w:r>
            <w:r>
              <w:rPr>
                <w:spacing w:val="-2"/>
              </w:rPr>
              <w:t xml:space="preserve"> </w:t>
            </w:r>
            <w:r>
              <w:t>of these</w:t>
            </w:r>
            <w:r>
              <w:rPr>
                <w:spacing w:val="-2"/>
              </w:rPr>
              <w:t xml:space="preserve"> </w:t>
            </w:r>
            <w:r>
              <w:t>pupils remains</w:t>
            </w:r>
            <w:r>
              <w:rPr>
                <w:spacing w:val="-2"/>
              </w:rPr>
              <w:t xml:space="preserve"> </w:t>
            </w:r>
            <w:r>
              <w:t>with the</w:t>
            </w:r>
            <w:r>
              <w:rPr>
                <w:spacing w:val="-2"/>
              </w:rPr>
              <w:t xml:space="preserve"> </w:t>
            </w:r>
            <w:r>
              <w:t>Resource</w:t>
            </w:r>
            <w:r>
              <w:rPr>
                <w:spacing w:val="-1"/>
              </w:rPr>
              <w:t xml:space="preserve"> </w:t>
            </w:r>
            <w:r>
              <w:t>Provision teacher</w:t>
            </w:r>
            <w:r>
              <w:rPr>
                <w:spacing w:val="-4"/>
              </w:rPr>
              <w:t xml:space="preserve"> </w:t>
            </w:r>
            <w:r>
              <w:t>unless</w:t>
            </w:r>
            <w:r>
              <w:rPr>
                <w:spacing w:val="-2"/>
              </w:rPr>
              <w:t xml:space="preserve"> </w:t>
            </w:r>
            <w:r>
              <w:t>the</w:t>
            </w:r>
            <w:r>
              <w:rPr>
                <w:spacing w:val="-2"/>
              </w:rPr>
              <w:t xml:space="preserve"> </w:t>
            </w:r>
            <w:r>
              <w:t>pupil</w:t>
            </w:r>
            <w:r>
              <w:rPr>
                <w:spacing w:val="-1"/>
              </w:rPr>
              <w:t xml:space="preserve"> </w:t>
            </w:r>
            <w:r>
              <w:t>is attending</w:t>
            </w:r>
            <w:r>
              <w:rPr>
                <w:spacing w:val="-1"/>
              </w:rPr>
              <w:t xml:space="preserve"> </w:t>
            </w:r>
            <w:r>
              <w:t>the</w:t>
            </w:r>
            <w:r>
              <w:rPr>
                <w:spacing w:val="-2"/>
              </w:rPr>
              <w:t xml:space="preserve"> </w:t>
            </w:r>
            <w:r>
              <w:t>mainstream</w:t>
            </w:r>
            <w:r>
              <w:rPr>
                <w:spacing w:val="1"/>
              </w:rPr>
              <w:t xml:space="preserve"> </w:t>
            </w:r>
            <w:r>
              <w:t>class</w:t>
            </w:r>
            <w:r>
              <w:rPr>
                <w:spacing w:val="-2"/>
              </w:rPr>
              <w:t xml:space="preserve"> </w:t>
            </w:r>
            <w:r>
              <w:t>on</w:t>
            </w:r>
            <w:r>
              <w:rPr>
                <w:spacing w:val="-2"/>
              </w:rPr>
              <w:t xml:space="preserve"> </w:t>
            </w:r>
            <w:r>
              <w:t xml:space="preserve">a </w:t>
            </w:r>
            <w:r w:rsidR="00EE714C">
              <w:t>full</w:t>
            </w:r>
            <w:r w:rsidR="00EE714C">
              <w:rPr>
                <w:spacing w:val="-1"/>
              </w:rPr>
              <w:t>-time</w:t>
            </w:r>
            <w:r>
              <w:rPr>
                <w:spacing w:val="-4"/>
              </w:rPr>
              <w:t xml:space="preserve"> </w:t>
            </w:r>
            <w:r>
              <w:t>basis.</w:t>
            </w:r>
          </w:p>
        </w:tc>
      </w:tr>
      <w:tr w:rsidR="00564875" w14:paraId="592B6268" w14:textId="77777777">
        <w:trPr>
          <w:trHeight w:val="268"/>
        </w:trPr>
        <w:tc>
          <w:tcPr>
            <w:tcW w:w="15749" w:type="dxa"/>
          </w:tcPr>
          <w:p w14:paraId="0083BE62" w14:textId="77777777" w:rsidR="00564875" w:rsidRDefault="00965B81">
            <w:pPr>
              <w:pStyle w:val="TableParagraph"/>
              <w:spacing w:line="249" w:lineRule="exact"/>
              <w:rPr>
                <w:b/>
              </w:rPr>
            </w:pPr>
            <w:r>
              <w:rPr>
                <w:b/>
              </w:rPr>
              <w:t>Who</w:t>
            </w:r>
            <w:r>
              <w:rPr>
                <w:b/>
                <w:spacing w:val="-2"/>
              </w:rPr>
              <w:t xml:space="preserve"> </w:t>
            </w:r>
            <w:r>
              <w:rPr>
                <w:b/>
              </w:rPr>
              <w:t>else</w:t>
            </w:r>
            <w:r>
              <w:rPr>
                <w:b/>
                <w:spacing w:val="-2"/>
              </w:rPr>
              <w:t xml:space="preserve"> </w:t>
            </w:r>
            <w:r>
              <w:rPr>
                <w:b/>
              </w:rPr>
              <w:t>has a</w:t>
            </w:r>
            <w:r>
              <w:rPr>
                <w:b/>
                <w:spacing w:val="-1"/>
              </w:rPr>
              <w:t xml:space="preserve"> </w:t>
            </w:r>
            <w:r>
              <w:rPr>
                <w:b/>
              </w:rPr>
              <w:t>role</w:t>
            </w:r>
            <w:r>
              <w:rPr>
                <w:b/>
                <w:spacing w:val="-4"/>
              </w:rPr>
              <w:t xml:space="preserve"> </w:t>
            </w:r>
            <w:r>
              <w:rPr>
                <w:b/>
              </w:rPr>
              <w:t>in</w:t>
            </w:r>
            <w:r>
              <w:rPr>
                <w:b/>
                <w:spacing w:val="-4"/>
              </w:rPr>
              <w:t xml:space="preserve"> </w:t>
            </w:r>
            <w:r>
              <w:rPr>
                <w:b/>
              </w:rPr>
              <w:t>my</w:t>
            </w:r>
            <w:r>
              <w:rPr>
                <w:b/>
                <w:spacing w:val="-1"/>
              </w:rPr>
              <w:t xml:space="preserve"> </w:t>
            </w:r>
            <w:r>
              <w:rPr>
                <w:b/>
              </w:rPr>
              <w:t>child or young</w:t>
            </w:r>
            <w:r>
              <w:rPr>
                <w:b/>
                <w:spacing w:val="-3"/>
              </w:rPr>
              <w:t xml:space="preserve"> </w:t>
            </w:r>
            <w:r>
              <w:rPr>
                <w:b/>
              </w:rPr>
              <w:t>person’s</w:t>
            </w:r>
            <w:r>
              <w:rPr>
                <w:b/>
                <w:spacing w:val="-2"/>
              </w:rPr>
              <w:t xml:space="preserve"> </w:t>
            </w:r>
            <w:r>
              <w:rPr>
                <w:b/>
              </w:rPr>
              <w:t>education?</w:t>
            </w:r>
          </w:p>
        </w:tc>
      </w:tr>
      <w:tr w:rsidR="00564875" w14:paraId="3C06B2B1" w14:textId="77777777">
        <w:trPr>
          <w:trHeight w:val="4860"/>
        </w:trPr>
        <w:tc>
          <w:tcPr>
            <w:tcW w:w="15749" w:type="dxa"/>
          </w:tcPr>
          <w:p w14:paraId="706B2172" w14:textId="77777777" w:rsidR="00564875" w:rsidRDefault="00965B81">
            <w:pPr>
              <w:pStyle w:val="TableParagraph"/>
              <w:spacing w:line="268" w:lineRule="exact"/>
            </w:pPr>
            <w:r>
              <w:t>The</w:t>
            </w:r>
            <w:r>
              <w:rPr>
                <w:spacing w:val="-1"/>
              </w:rPr>
              <w:t xml:space="preserve"> </w:t>
            </w:r>
            <w:r>
              <w:t>head</w:t>
            </w:r>
            <w:r>
              <w:rPr>
                <w:spacing w:val="-3"/>
              </w:rPr>
              <w:t xml:space="preserve"> </w:t>
            </w:r>
            <w:r>
              <w:t>teacher oversees</w:t>
            </w:r>
            <w:r>
              <w:rPr>
                <w:spacing w:val="-2"/>
              </w:rPr>
              <w:t xml:space="preserve"> </w:t>
            </w:r>
            <w:r>
              <w:t>the</w:t>
            </w:r>
            <w:r>
              <w:rPr>
                <w:spacing w:val="-1"/>
              </w:rPr>
              <w:t xml:space="preserve"> </w:t>
            </w:r>
            <w:r>
              <w:t>running</w:t>
            </w:r>
            <w:r>
              <w:rPr>
                <w:spacing w:val="-1"/>
              </w:rPr>
              <w:t xml:space="preserve"> </w:t>
            </w:r>
            <w:r>
              <w:t>of</w:t>
            </w:r>
            <w:r>
              <w:rPr>
                <w:spacing w:val="-2"/>
              </w:rPr>
              <w:t xml:space="preserve"> </w:t>
            </w:r>
            <w:r>
              <w:t>the</w:t>
            </w:r>
            <w:r>
              <w:rPr>
                <w:spacing w:val="-1"/>
              </w:rPr>
              <w:t xml:space="preserve"> </w:t>
            </w:r>
            <w:r>
              <w:t>school,</w:t>
            </w:r>
            <w:r>
              <w:rPr>
                <w:spacing w:val="-2"/>
              </w:rPr>
              <w:t xml:space="preserve"> </w:t>
            </w:r>
            <w:r>
              <w:t>ensuring</w:t>
            </w:r>
            <w:r>
              <w:rPr>
                <w:spacing w:val="-1"/>
              </w:rPr>
              <w:t xml:space="preserve"> </w:t>
            </w:r>
            <w:r>
              <w:t>that all</w:t>
            </w:r>
            <w:r>
              <w:rPr>
                <w:spacing w:val="-4"/>
              </w:rPr>
              <w:t xml:space="preserve"> </w:t>
            </w:r>
            <w:r>
              <w:t>elements</w:t>
            </w:r>
            <w:r>
              <w:rPr>
                <w:spacing w:val="-4"/>
              </w:rPr>
              <w:t xml:space="preserve"> </w:t>
            </w:r>
            <w:r>
              <w:t>of a pupil’s</w:t>
            </w:r>
            <w:r>
              <w:rPr>
                <w:spacing w:val="-3"/>
              </w:rPr>
              <w:t xml:space="preserve"> </w:t>
            </w:r>
            <w:r>
              <w:t>education</w:t>
            </w:r>
            <w:r>
              <w:rPr>
                <w:spacing w:val="-1"/>
              </w:rPr>
              <w:t xml:space="preserve"> </w:t>
            </w:r>
            <w:r>
              <w:t>are</w:t>
            </w:r>
            <w:r>
              <w:rPr>
                <w:spacing w:val="1"/>
              </w:rPr>
              <w:t xml:space="preserve"> </w:t>
            </w:r>
            <w:r>
              <w:t>in</w:t>
            </w:r>
            <w:r>
              <w:rPr>
                <w:spacing w:val="-1"/>
              </w:rPr>
              <w:t xml:space="preserve"> </w:t>
            </w:r>
            <w:r>
              <w:t>place.</w:t>
            </w:r>
          </w:p>
          <w:p w14:paraId="58EF0CC5" w14:textId="77777777" w:rsidR="00564875" w:rsidRDefault="00564875">
            <w:pPr>
              <w:pStyle w:val="TableParagraph"/>
              <w:ind w:left="0"/>
              <w:rPr>
                <w:b/>
              </w:rPr>
            </w:pPr>
          </w:p>
          <w:p w14:paraId="65C9D33B" w14:textId="5EACEBB5" w:rsidR="00564875" w:rsidRDefault="00965B81">
            <w:pPr>
              <w:pStyle w:val="TableParagraph"/>
              <w:ind w:right="1021"/>
            </w:pPr>
            <w:r>
              <w:t xml:space="preserve">The school SENDCO has responsibility for </w:t>
            </w:r>
            <w:r w:rsidR="00EE714C">
              <w:t>coordinating</w:t>
            </w:r>
            <w:r>
              <w:t xml:space="preserve"> the provision for pupils with SEND. With the SEND Team, she may work individually with pupils, or carry out</w:t>
            </w:r>
            <w:r>
              <w:rPr>
                <w:spacing w:val="-47"/>
              </w:rPr>
              <w:t xml:space="preserve"> </w:t>
            </w:r>
            <w:r>
              <w:t>assessments</w:t>
            </w:r>
            <w:r>
              <w:rPr>
                <w:spacing w:val="-3"/>
              </w:rPr>
              <w:t xml:space="preserve"> </w:t>
            </w:r>
            <w:r>
              <w:t>where</w:t>
            </w:r>
            <w:r>
              <w:rPr>
                <w:spacing w:val="1"/>
              </w:rPr>
              <w:t xml:space="preserve"> </w:t>
            </w:r>
            <w:r>
              <w:t>required</w:t>
            </w:r>
            <w:r w:rsidR="00F82717">
              <w:t xml:space="preserve">. The SENDCO or </w:t>
            </w:r>
            <w:r w:rsidR="00D95AE9">
              <w:t xml:space="preserve">Assistant SENDCO will </w:t>
            </w:r>
            <w:r>
              <w:t>host</w:t>
            </w:r>
            <w:r>
              <w:rPr>
                <w:spacing w:val="-2"/>
              </w:rPr>
              <w:t xml:space="preserve"> </w:t>
            </w:r>
            <w:r>
              <w:t>formal</w:t>
            </w:r>
            <w:r>
              <w:rPr>
                <w:spacing w:val="-3"/>
              </w:rPr>
              <w:t xml:space="preserve"> </w:t>
            </w:r>
            <w:r>
              <w:t>meeting</w:t>
            </w:r>
            <w:r>
              <w:rPr>
                <w:spacing w:val="-1"/>
              </w:rPr>
              <w:t xml:space="preserve"> </w:t>
            </w:r>
            <w:r>
              <w:t>such</w:t>
            </w:r>
            <w:r>
              <w:rPr>
                <w:spacing w:val="-1"/>
              </w:rPr>
              <w:t xml:space="preserve"> </w:t>
            </w:r>
            <w:r>
              <w:t>as</w:t>
            </w:r>
            <w:r>
              <w:rPr>
                <w:spacing w:val="-2"/>
              </w:rPr>
              <w:t xml:space="preserve"> </w:t>
            </w:r>
            <w:r>
              <w:t>annual reviews.</w:t>
            </w:r>
          </w:p>
          <w:p w14:paraId="0AB96D55" w14:textId="77777777" w:rsidR="00564875" w:rsidRDefault="00965B81">
            <w:pPr>
              <w:pStyle w:val="TableParagraph"/>
              <w:spacing w:before="1"/>
            </w:pPr>
            <w:r>
              <w:t>In</w:t>
            </w:r>
            <w:r>
              <w:rPr>
                <w:spacing w:val="-2"/>
              </w:rPr>
              <w:t xml:space="preserve"> </w:t>
            </w:r>
            <w:r>
              <w:t>addition</w:t>
            </w:r>
            <w:r>
              <w:rPr>
                <w:spacing w:val="-2"/>
              </w:rPr>
              <w:t xml:space="preserve"> </w:t>
            </w:r>
            <w:r>
              <w:t>to</w:t>
            </w:r>
            <w:r>
              <w:rPr>
                <w:spacing w:val="1"/>
              </w:rPr>
              <w:t xml:space="preserve"> </w:t>
            </w:r>
            <w:r>
              <w:t>the</w:t>
            </w:r>
            <w:r>
              <w:rPr>
                <w:spacing w:val="-3"/>
              </w:rPr>
              <w:t xml:space="preserve"> </w:t>
            </w:r>
            <w:r>
              <w:t>class</w:t>
            </w:r>
            <w:r>
              <w:rPr>
                <w:spacing w:val="-3"/>
              </w:rPr>
              <w:t xml:space="preserve"> </w:t>
            </w:r>
            <w:r>
              <w:t>teacher</w:t>
            </w:r>
            <w:r>
              <w:rPr>
                <w:spacing w:val="-1"/>
              </w:rPr>
              <w:t xml:space="preserve"> </w:t>
            </w:r>
            <w:r>
              <w:t>and</w:t>
            </w:r>
            <w:r>
              <w:rPr>
                <w:spacing w:val="-2"/>
              </w:rPr>
              <w:t xml:space="preserve"> </w:t>
            </w:r>
            <w:r>
              <w:t>SENDCO pupils</w:t>
            </w:r>
            <w:r>
              <w:rPr>
                <w:spacing w:val="-1"/>
              </w:rPr>
              <w:t xml:space="preserve"> </w:t>
            </w:r>
            <w:r>
              <w:t>might come</w:t>
            </w:r>
            <w:r>
              <w:rPr>
                <w:spacing w:val="-3"/>
              </w:rPr>
              <w:t xml:space="preserve"> </w:t>
            </w:r>
            <w:r>
              <w:t>into</w:t>
            </w:r>
            <w:r>
              <w:rPr>
                <w:spacing w:val="-3"/>
              </w:rPr>
              <w:t xml:space="preserve"> </w:t>
            </w:r>
            <w:r>
              <w:t>contact</w:t>
            </w:r>
            <w:r>
              <w:rPr>
                <w:spacing w:val="-2"/>
              </w:rPr>
              <w:t xml:space="preserve"> </w:t>
            </w:r>
            <w:r>
              <w:t>with</w:t>
            </w:r>
            <w:r>
              <w:rPr>
                <w:spacing w:val="-4"/>
              </w:rPr>
              <w:t xml:space="preserve"> </w:t>
            </w:r>
            <w:r>
              <w:t>the</w:t>
            </w:r>
            <w:r>
              <w:rPr>
                <w:spacing w:val="1"/>
              </w:rPr>
              <w:t xml:space="preserve"> </w:t>
            </w:r>
            <w:r>
              <w:t>following:</w:t>
            </w:r>
          </w:p>
          <w:p w14:paraId="06A402C4" w14:textId="77777777" w:rsidR="00564875" w:rsidRDefault="00564875">
            <w:pPr>
              <w:pStyle w:val="TableParagraph"/>
              <w:ind w:left="0"/>
              <w:rPr>
                <w:b/>
              </w:rPr>
            </w:pPr>
          </w:p>
          <w:p w14:paraId="5D0AC51C" w14:textId="77777777" w:rsidR="00564875" w:rsidRDefault="00965B81">
            <w:pPr>
              <w:pStyle w:val="TableParagraph"/>
              <w:numPr>
                <w:ilvl w:val="0"/>
                <w:numId w:val="1"/>
              </w:numPr>
              <w:tabs>
                <w:tab w:val="left" w:pos="827"/>
                <w:tab w:val="left" w:pos="828"/>
              </w:tabs>
              <w:ind w:right="225"/>
            </w:pPr>
            <w:r>
              <w:t>The Resource Provision teacher</w:t>
            </w:r>
            <w:r>
              <w:rPr>
                <w:spacing w:val="1"/>
              </w:rPr>
              <w:t xml:space="preserve"> </w:t>
            </w:r>
            <w:r>
              <w:t>and team of Teaching Assistants are specialists in supporting pupils with a range of needs and might work individually with pupils or</w:t>
            </w:r>
            <w:r>
              <w:rPr>
                <w:spacing w:val="-47"/>
              </w:rPr>
              <w:t xml:space="preserve"> </w:t>
            </w:r>
            <w:r>
              <w:t>advise</w:t>
            </w:r>
            <w:r>
              <w:rPr>
                <w:spacing w:val="-2"/>
              </w:rPr>
              <w:t xml:space="preserve"> </w:t>
            </w:r>
            <w:r>
              <w:t>other</w:t>
            </w:r>
            <w:r>
              <w:rPr>
                <w:spacing w:val="-3"/>
              </w:rPr>
              <w:t xml:space="preserve"> </w:t>
            </w:r>
            <w:r>
              <w:t>staff</w:t>
            </w:r>
            <w:r>
              <w:rPr>
                <w:spacing w:val="-3"/>
              </w:rPr>
              <w:t xml:space="preserve"> </w:t>
            </w:r>
            <w:r>
              <w:t>(parental</w:t>
            </w:r>
            <w:r>
              <w:rPr>
                <w:spacing w:val="-3"/>
              </w:rPr>
              <w:t xml:space="preserve"> </w:t>
            </w:r>
            <w:r>
              <w:t>consent required</w:t>
            </w:r>
            <w:r>
              <w:rPr>
                <w:spacing w:val="-4"/>
              </w:rPr>
              <w:t xml:space="preserve"> </w:t>
            </w:r>
            <w:r>
              <w:t>for</w:t>
            </w:r>
            <w:r>
              <w:rPr>
                <w:spacing w:val="-3"/>
              </w:rPr>
              <w:t xml:space="preserve"> </w:t>
            </w:r>
            <w:r>
              <w:t>regular planned contact).</w:t>
            </w:r>
          </w:p>
          <w:p w14:paraId="0138ADF3" w14:textId="77777777" w:rsidR="00564875" w:rsidRDefault="00965B81">
            <w:pPr>
              <w:pStyle w:val="TableParagraph"/>
              <w:numPr>
                <w:ilvl w:val="0"/>
                <w:numId w:val="1"/>
              </w:numPr>
              <w:tabs>
                <w:tab w:val="left" w:pos="827"/>
                <w:tab w:val="left" w:pos="828"/>
              </w:tabs>
              <w:spacing w:line="279" w:lineRule="exact"/>
              <w:ind w:hanging="361"/>
            </w:pPr>
            <w:r>
              <w:t>The</w:t>
            </w:r>
            <w:r>
              <w:rPr>
                <w:spacing w:val="-2"/>
              </w:rPr>
              <w:t xml:space="preserve"> </w:t>
            </w:r>
            <w:r>
              <w:t>school</w:t>
            </w:r>
            <w:r>
              <w:rPr>
                <w:spacing w:val="-4"/>
              </w:rPr>
              <w:t xml:space="preserve"> </w:t>
            </w:r>
            <w:r>
              <w:t>nurse</w:t>
            </w:r>
            <w:r>
              <w:rPr>
                <w:spacing w:val="-1"/>
              </w:rPr>
              <w:t xml:space="preserve"> </w:t>
            </w:r>
            <w:r>
              <w:t>(parental</w:t>
            </w:r>
            <w:r>
              <w:rPr>
                <w:spacing w:val="-4"/>
              </w:rPr>
              <w:t xml:space="preserve"> </w:t>
            </w:r>
            <w:r>
              <w:t>consent</w:t>
            </w:r>
            <w:r>
              <w:rPr>
                <w:spacing w:val="-4"/>
              </w:rPr>
              <w:t xml:space="preserve"> </w:t>
            </w:r>
            <w:r>
              <w:t>required</w:t>
            </w:r>
            <w:r>
              <w:rPr>
                <w:spacing w:val="-2"/>
              </w:rPr>
              <w:t xml:space="preserve"> </w:t>
            </w:r>
            <w:r>
              <w:t>for</w:t>
            </w:r>
            <w:r>
              <w:rPr>
                <w:spacing w:val="-2"/>
              </w:rPr>
              <w:t xml:space="preserve"> </w:t>
            </w:r>
            <w:r>
              <w:t>any</w:t>
            </w:r>
            <w:r>
              <w:rPr>
                <w:spacing w:val="-1"/>
              </w:rPr>
              <w:t xml:space="preserve"> </w:t>
            </w:r>
            <w:r>
              <w:t>contact).</w:t>
            </w:r>
          </w:p>
          <w:p w14:paraId="7675F088" w14:textId="77777777" w:rsidR="00564875" w:rsidRDefault="00564875">
            <w:pPr>
              <w:pStyle w:val="TableParagraph"/>
              <w:spacing w:before="1"/>
              <w:ind w:left="0"/>
              <w:rPr>
                <w:b/>
              </w:rPr>
            </w:pPr>
          </w:p>
          <w:p w14:paraId="71F423EB" w14:textId="11811408" w:rsidR="00441D55" w:rsidRDefault="00965B81">
            <w:pPr>
              <w:pStyle w:val="TableParagraph"/>
              <w:spacing w:before="1"/>
              <w:ind w:right="170"/>
              <w:rPr>
                <w:spacing w:val="1"/>
              </w:rPr>
            </w:pPr>
            <w:r w:rsidRPr="00441D55">
              <w:t>There are also a large number of support staff (teaching assistants) working in school.</w:t>
            </w:r>
            <w:r w:rsidRPr="00441D55">
              <w:rPr>
                <w:spacing w:val="1"/>
              </w:rPr>
              <w:t xml:space="preserve"> </w:t>
            </w:r>
            <w:r w:rsidRPr="00441D55">
              <w:t>Many of these are highly skilled and experienced. Some of these staff run intervention</w:t>
            </w:r>
            <w:r w:rsidRPr="00441D55">
              <w:rPr>
                <w:spacing w:val="-47"/>
              </w:rPr>
              <w:t xml:space="preserve"> </w:t>
            </w:r>
            <w:proofErr w:type="spellStart"/>
            <w:r w:rsidRPr="00441D55">
              <w:t>programmes</w:t>
            </w:r>
            <w:proofErr w:type="spellEnd"/>
            <w:r w:rsidRPr="00441D55">
              <w:t xml:space="preserve"> under the guidance of the teaching staff; others work in classrooms supporting pupils in small groups</w:t>
            </w:r>
            <w:r w:rsidR="00FA6706">
              <w:t xml:space="preserve">. </w:t>
            </w:r>
          </w:p>
          <w:p w14:paraId="768298B7" w14:textId="77777777" w:rsidR="00441D55" w:rsidRDefault="00441D55">
            <w:pPr>
              <w:pStyle w:val="TableParagraph"/>
              <w:spacing w:before="1"/>
              <w:ind w:right="170"/>
              <w:rPr>
                <w:spacing w:val="1"/>
              </w:rPr>
            </w:pPr>
          </w:p>
          <w:p w14:paraId="25998686" w14:textId="1E61C519" w:rsidR="00564875" w:rsidRDefault="009A53F9">
            <w:pPr>
              <w:pStyle w:val="TableParagraph"/>
              <w:spacing w:before="1"/>
              <w:ind w:right="170"/>
            </w:pPr>
            <w:r w:rsidRPr="00494933">
              <w:t>We also have a member of staff who is ELKLAN trained, she works closely with children who have a SALT care-plan.</w:t>
            </w:r>
            <w:r>
              <w:t xml:space="preserve"> </w:t>
            </w:r>
          </w:p>
          <w:p w14:paraId="0DCA7E1A" w14:textId="77777777" w:rsidR="00564875" w:rsidRDefault="00564875">
            <w:pPr>
              <w:pStyle w:val="TableParagraph"/>
              <w:ind w:left="0"/>
              <w:rPr>
                <w:b/>
              </w:rPr>
            </w:pPr>
          </w:p>
          <w:p w14:paraId="2C54607F" w14:textId="4E13627E" w:rsidR="00564875" w:rsidRDefault="00965B81">
            <w:pPr>
              <w:pStyle w:val="TableParagraph"/>
              <w:ind w:right="2844"/>
            </w:pPr>
            <w:r>
              <w:t>External agencies, or specialists may be brought in to work with pupils. Their involvement will always be with the consent of the parent /carer.</w:t>
            </w:r>
            <w:r>
              <w:rPr>
                <w:spacing w:val="-47"/>
              </w:rPr>
              <w:t xml:space="preserve"> </w:t>
            </w:r>
            <w:r>
              <w:t>For</w:t>
            </w:r>
            <w:r>
              <w:rPr>
                <w:spacing w:val="-1"/>
              </w:rPr>
              <w:t xml:space="preserve"> </w:t>
            </w:r>
            <w:r>
              <w:t>those pupils</w:t>
            </w:r>
            <w:r>
              <w:rPr>
                <w:spacing w:val="-2"/>
              </w:rPr>
              <w:t xml:space="preserve"> </w:t>
            </w:r>
            <w:r>
              <w:t>working</w:t>
            </w:r>
            <w:r>
              <w:rPr>
                <w:spacing w:val="-2"/>
              </w:rPr>
              <w:t xml:space="preserve"> </w:t>
            </w:r>
            <w:r>
              <w:t>within</w:t>
            </w:r>
            <w:r>
              <w:rPr>
                <w:spacing w:val="-1"/>
              </w:rPr>
              <w:t xml:space="preserve"> </w:t>
            </w:r>
            <w:r>
              <w:t>the</w:t>
            </w:r>
            <w:r>
              <w:rPr>
                <w:spacing w:val="1"/>
              </w:rPr>
              <w:t xml:space="preserve"> </w:t>
            </w:r>
            <w:r>
              <w:t>Resource</w:t>
            </w:r>
            <w:r>
              <w:rPr>
                <w:spacing w:val="-2"/>
              </w:rPr>
              <w:t xml:space="preserve"> </w:t>
            </w:r>
            <w:r>
              <w:t>Provision</w:t>
            </w:r>
            <w:r>
              <w:rPr>
                <w:spacing w:val="-3"/>
              </w:rPr>
              <w:t xml:space="preserve"> </w:t>
            </w:r>
            <w:r>
              <w:t>(specified</w:t>
            </w:r>
            <w:r>
              <w:rPr>
                <w:spacing w:val="-4"/>
              </w:rPr>
              <w:t xml:space="preserve"> </w:t>
            </w:r>
            <w:r>
              <w:t>on</w:t>
            </w:r>
            <w:r>
              <w:rPr>
                <w:spacing w:val="-4"/>
              </w:rPr>
              <w:t xml:space="preserve"> </w:t>
            </w:r>
            <w:r>
              <w:t>EHCP)</w:t>
            </w:r>
            <w:r>
              <w:rPr>
                <w:spacing w:val="-3"/>
              </w:rPr>
              <w:t xml:space="preserve"> </w:t>
            </w:r>
            <w:r>
              <w:t>a speech</w:t>
            </w:r>
            <w:r>
              <w:rPr>
                <w:spacing w:val="-1"/>
              </w:rPr>
              <w:t xml:space="preserve"> </w:t>
            </w:r>
            <w:r>
              <w:t xml:space="preserve">therapist </w:t>
            </w:r>
            <w:r w:rsidR="00CC6659">
              <w:t>works with the children on a weekly basis or as and when needed.</w:t>
            </w:r>
          </w:p>
        </w:tc>
      </w:tr>
    </w:tbl>
    <w:p w14:paraId="6801FFDF" w14:textId="77777777" w:rsidR="00564875" w:rsidRDefault="00564875">
      <w:pPr>
        <w:sectPr w:rsidR="00564875" w:rsidSect="0080344E">
          <w:type w:val="continuous"/>
          <w:pgSz w:w="16840" w:h="11910" w:orient="landscape"/>
          <w:pgMar w:top="1200" w:right="400" w:bottom="669"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9"/>
      </w:tblGrid>
      <w:tr w:rsidR="00564875" w14:paraId="42186C1E" w14:textId="77777777">
        <w:trPr>
          <w:trHeight w:val="292"/>
        </w:trPr>
        <w:tc>
          <w:tcPr>
            <w:tcW w:w="15749" w:type="dxa"/>
            <w:shd w:val="clear" w:color="auto" w:fill="76923B"/>
          </w:tcPr>
          <w:p w14:paraId="2FC20A78" w14:textId="77777777" w:rsidR="00564875" w:rsidRDefault="00965B81">
            <w:pPr>
              <w:pStyle w:val="TableParagraph"/>
              <w:spacing w:line="272" w:lineRule="exact"/>
              <w:ind w:left="1538"/>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067FD08A" w14:textId="77777777">
        <w:trPr>
          <w:trHeight w:val="292"/>
        </w:trPr>
        <w:tc>
          <w:tcPr>
            <w:tcW w:w="15749" w:type="dxa"/>
            <w:shd w:val="clear" w:color="auto" w:fill="FFFF99"/>
          </w:tcPr>
          <w:p w14:paraId="3DF8A286" w14:textId="77777777" w:rsidR="00564875" w:rsidRDefault="00965B81">
            <w:pPr>
              <w:pStyle w:val="TableParagraph"/>
              <w:spacing w:line="272" w:lineRule="exact"/>
              <w:rPr>
                <w:b/>
                <w:sz w:val="24"/>
              </w:rPr>
            </w:pPr>
            <w:r>
              <w:rPr>
                <w:b/>
                <w:sz w:val="24"/>
              </w:rPr>
              <w:t>Working</w:t>
            </w:r>
            <w:r>
              <w:rPr>
                <w:b/>
                <w:spacing w:val="-3"/>
                <w:sz w:val="24"/>
              </w:rPr>
              <w:t xml:space="preserve"> </w:t>
            </w:r>
            <w:r>
              <w:rPr>
                <w:b/>
                <w:sz w:val="24"/>
              </w:rPr>
              <w:t>Together</w:t>
            </w:r>
            <w:r>
              <w:rPr>
                <w:b/>
                <w:spacing w:val="-1"/>
                <w:sz w:val="24"/>
              </w:rPr>
              <w:t xml:space="preserve"> </w:t>
            </w:r>
            <w:r>
              <w:rPr>
                <w:b/>
                <w:sz w:val="24"/>
              </w:rPr>
              <w:t>&amp;</w:t>
            </w:r>
            <w:r>
              <w:rPr>
                <w:b/>
                <w:spacing w:val="-3"/>
                <w:sz w:val="24"/>
              </w:rPr>
              <w:t xml:space="preserve"> </w:t>
            </w:r>
            <w:r>
              <w:rPr>
                <w:b/>
                <w:sz w:val="24"/>
              </w:rPr>
              <w:t>Roles</w:t>
            </w:r>
          </w:p>
        </w:tc>
      </w:tr>
      <w:tr w:rsidR="00564875" w14:paraId="2DD893E5" w14:textId="77777777">
        <w:trPr>
          <w:trHeight w:val="537"/>
        </w:trPr>
        <w:tc>
          <w:tcPr>
            <w:tcW w:w="15749" w:type="dxa"/>
          </w:tcPr>
          <w:p w14:paraId="706FFA26" w14:textId="77777777" w:rsidR="00564875" w:rsidRDefault="00965B81">
            <w:pPr>
              <w:pStyle w:val="TableParagraph"/>
              <w:spacing w:line="259" w:lineRule="exact"/>
              <w:rPr>
                <w:b/>
              </w:rPr>
            </w:pPr>
            <w:r>
              <w:rPr>
                <w:b/>
              </w:rPr>
              <w:lastRenderedPageBreak/>
              <w:t>How</w:t>
            </w:r>
            <w:r>
              <w:rPr>
                <w:b/>
                <w:spacing w:val="-1"/>
              </w:rPr>
              <w:t xml:space="preserve"> </w:t>
            </w:r>
            <w:r>
              <w:rPr>
                <w:b/>
              </w:rPr>
              <w:t>does</w:t>
            </w:r>
            <w:r>
              <w:rPr>
                <w:b/>
                <w:spacing w:val="-1"/>
              </w:rPr>
              <w:t xml:space="preserve"> </w:t>
            </w:r>
            <w:r>
              <w:rPr>
                <w:b/>
              </w:rPr>
              <w:t>the</w:t>
            </w:r>
            <w:r>
              <w:rPr>
                <w:b/>
                <w:spacing w:val="-4"/>
              </w:rPr>
              <w:t xml:space="preserve"> </w:t>
            </w:r>
            <w:r>
              <w:rPr>
                <w:b/>
              </w:rPr>
              <w:t>setting,</w:t>
            </w:r>
            <w:r>
              <w:rPr>
                <w:b/>
                <w:spacing w:val="-2"/>
              </w:rPr>
              <w:t xml:space="preserve"> </w:t>
            </w:r>
            <w:r>
              <w:rPr>
                <w:b/>
              </w:rPr>
              <w:t>school</w:t>
            </w:r>
            <w:r>
              <w:rPr>
                <w:b/>
                <w:spacing w:val="-1"/>
              </w:rPr>
              <w:t xml:space="preserve"> </w:t>
            </w:r>
            <w:r>
              <w:rPr>
                <w:b/>
              </w:rPr>
              <w:t>or</w:t>
            </w:r>
            <w:r>
              <w:rPr>
                <w:b/>
                <w:spacing w:val="-1"/>
              </w:rPr>
              <w:t xml:space="preserve"> </w:t>
            </w:r>
            <w:r>
              <w:rPr>
                <w:b/>
              </w:rPr>
              <w:t>college</w:t>
            </w:r>
            <w:r>
              <w:rPr>
                <w:b/>
                <w:spacing w:val="-2"/>
              </w:rPr>
              <w:t xml:space="preserve"> </w:t>
            </w:r>
            <w:r>
              <w:rPr>
                <w:b/>
              </w:rPr>
              <w:t>ensure</w:t>
            </w:r>
            <w:r>
              <w:rPr>
                <w:b/>
                <w:spacing w:val="-2"/>
              </w:rPr>
              <w:t xml:space="preserve"> </w:t>
            </w:r>
            <w:r>
              <w:rPr>
                <w:b/>
              </w:rPr>
              <w:t>that</w:t>
            </w:r>
            <w:r>
              <w:rPr>
                <w:b/>
                <w:spacing w:val="-4"/>
              </w:rPr>
              <w:t xml:space="preserve"> </w:t>
            </w:r>
            <w:r>
              <w:rPr>
                <w:b/>
              </w:rPr>
              <w:t>information</w:t>
            </w:r>
            <w:r>
              <w:rPr>
                <w:b/>
                <w:spacing w:val="-2"/>
              </w:rPr>
              <w:t xml:space="preserve"> </w:t>
            </w:r>
            <w:r>
              <w:rPr>
                <w:b/>
              </w:rPr>
              <w:t>about</w:t>
            </w:r>
            <w:r>
              <w:rPr>
                <w:b/>
                <w:spacing w:val="-1"/>
              </w:rPr>
              <w:t xml:space="preserve"> </w:t>
            </w:r>
            <w:r>
              <w:rPr>
                <w:b/>
              </w:rPr>
              <w:t>a</w:t>
            </w:r>
            <w:r>
              <w:rPr>
                <w:b/>
                <w:spacing w:val="-3"/>
              </w:rPr>
              <w:t xml:space="preserve"> </w:t>
            </w:r>
            <w:r>
              <w:rPr>
                <w:b/>
              </w:rPr>
              <w:t>child’s</w:t>
            </w:r>
            <w:r>
              <w:rPr>
                <w:b/>
                <w:spacing w:val="-2"/>
              </w:rPr>
              <w:t xml:space="preserve"> </w:t>
            </w:r>
            <w:r>
              <w:rPr>
                <w:b/>
              </w:rPr>
              <w:t>SEND</w:t>
            </w:r>
            <w:r>
              <w:rPr>
                <w:b/>
                <w:spacing w:val="-2"/>
              </w:rPr>
              <w:t xml:space="preserve"> </w:t>
            </w:r>
            <w:r>
              <w:rPr>
                <w:b/>
              </w:rPr>
              <w:t>or</w:t>
            </w:r>
            <w:r>
              <w:rPr>
                <w:b/>
                <w:spacing w:val="-3"/>
              </w:rPr>
              <w:t xml:space="preserve"> </w:t>
            </w:r>
            <w:r>
              <w:rPr>
                <w:b/>
              </w:rPr>
              <w:t>EHC</w:t>
            </w:r>
            <w:r>
              <w:rPr>
                <w:b/>
                <w:spacing w:val="-2"/>
              </w:rPr>
              <w:t xml:space="preserve"> </w:t>
            </w:r>
            <w:r>
              <w:rPr>
                <w:b/>
              </w:rPr>
              <w:t>plan</w:t>
            </w:r>
            <w:r>
              <w:rPr>
                <w:b/>
                <w:spacing w:val="-4"/>
              </w:rPr>
              <w:t xml:space="preserve"> </w:t>
            </w:r>
            <w:r>
              <w:rPr>
                <w:b/>
              </w:rPr>
              <w:t>is</w:t>
            </w:r>
            <w:r>
              <w:rPr>
                <w:b/>
                <w:spacing w:val="-3"/>
              </w:rPr>
              <w:t xml:space="preserve"> </w:t>
            </w:r>
            <w:r>
              <w:rPr>
                <w:b/>
              </w:rPr>
              <w:t>shared</w:t>
            </w:r>
            <w:r>
              <w:rPr>
                <w:b/>
                <w:spacing w:val="-3"/>
              </w:rPr>
              <w:t xml:space="preserve"> </w:t>
            </w:r>
            <w:r>
              <w:rPr>
                <w:b/>
              </w:rPr>
              <w:t>and</w:t>
            </w:r>
            <w:r>
              <w:rPr>
                <w:b/>
                <w:spacing w:val="-2"/>
              </w:rPr>
              <w:t xml:space="preserve"> </w:t>
            </w:r>
            <w:r>
              <w:rPr>
                <w:b/>
              </w:rPr>
              <w:t>understood</w:t>
            </w:r>
            <w:r>
              <w:rPr>
                <w:b/>
                <w:spacing w:val="-3"/>
              </w:rPr>
              <w:t xml:space="preserve"> </w:t>
            </w:r>
            <w:r>
              <w:rPr>
                <w:b/>
              </w:rPr>
              <w:t>by teachers</w:t>
            </w:r>
            <w:r>
              <w:rPr>
                <w:b/>
                <w:spacing w:val="-2"/>
              </w:rPr>
              <w:t xml:space="preserve"> </w:t>
            </w:r>
            <w:r>
              <w:rPr>
                <w:b/>
              </w:rPr>
              <w:t>and</w:t>
            </w:r>
            <w:r>
              <w:rPr>
                <w:b/>
                <w:spacing w:val="-2"/>
              </w:rPr>
              <w:t xml:space="preserve"> </w:t>
            </w:r>
            <w:r>
              <w:rPr>
                <w:b/>
              </w:rPr>
              <w:t>all</w:t>
            </w:r>
            <w:r>
              <w:rPr>
                <w:b/>
                <w:spacing w:val="-3"/>
              </w:rPr>
              <w:t xml:space="preserve"> </w:t>
            </w:r>
            <w:r>
              <w:rPr>
                <w:b/>
              </w:rPr>
              <w:t>relevant</w:t>
            </w:r>
            <w:r>
              <w:rPr>
                <w:b/>
                <w:spacing w:val="-1"/>
              </w:rPr>
              <w:t xml:space="preserve"> </w:t>
            </w:r>
            <w:r>
              <w:rPr>
                <w:b/>
              </w:rPr>
              <w:t>staff</w:t>
            </w:r>
            <w:r>
              <w:rPr>
                <w:b/>
                <w:spacing w:val="-2"/>
              </w:rPr>
              <w:t xml:space="preserve"> </w:t>
            </w:r>
            <w:r>
              <w:rPr>
                <w:b/>
              </w:rPr>
              <w:t>who</w:t>
            </w:r>
            <w:r>
              <w:rPr>
                <w:b/>
                <w:spacing w:val="-3"/>
              </w:rPr>
              <w:t xml:space="preserve"> </w:t>
            </w:r>
            <w:r>
              <w:rPr>
                <w:b/>
              </w:rPr>
              <w:t>come</w:t>
            </w:r>
          </w:p>
          <w:p w14:paraId="12DC709B" w14:textId="77777777" w:rsidR="00564875" w:rsidRDefault="00965B81">
            <w:pPr>
              <w:pStyle w:val="TableParagraph"/>
              <w:spacing w:line="258" w:lineRule="exact"/>
              <w:rPr>
                <w:b/>
              </w:rPr>
            </w:pPr>
            <w:r>
              <w:rPr>
                <w:b/>
              </w:rPr>
              <w:t>into</w:t>
            </w:r>
            <w:r>
              <w:rPr>
                <w:b/>
                <w:spacing w:val="-2"/>
              </w:rPr>
              <w:t xml:space="preserve"> </w:t>
            </w:r>
            <w:r>
              <w:rPr>
                <w:b/>
              </w:rPr>
              <w:t>contact</w:t>
            </w:r>
            <w:r>
              <w:rPr>
                <w:b/>
                <w:spacing w:val="-3"/>
              </w:rPr>
              <w:t xml:space="preserve"> </w:t>
            </w:r>
            <w:r>
              <w:rPr>
                <w:b/>
              </w:rPr>
              <w:t>with</w:t>
            </w:r>
            <w:r>
              <w:rPr>
                <w:b/>
                <w:spacing w:val="-1"/>
              </w:rPr>
              <w:t xml:space="preserve"> </w:t>
            </w:r>
            <w:r>
              <w:rPr>
                <w:b/>
              </w:rPr>
              <w:t>that</w:t>
            </w:r>
            <w:r>
              <w:rPr>
                <w:b/>
                <w:spacing w:val="-3"/>
              </w:rPr>
              <w:t xml:space="preserve"> </w:t>
            </w:r>
            <w:r>
              <w:rPr>
                <w:b/>
              </w:rPr>
              <w:t>child?</w:t>
            </w:r>
          </w:p>
        </w:tc>
      </w:tr>
      <w:tr w:rsidR="00564875" w14:paraId="4059F217" w14:textId="77777777">
        <w:trPr>
          <w:trHeight w:val="1881"/>
        </w:trPr>
        <w:tc>
          <w:tcPr>
            <w:tcW w:w="15749" w:type="dxa"/>
          </w:tcPr>
          <w:p w14:paraId="68AE8AC3" w14:textId="77777777" w:rsidR="00564875" w:rsidRDefault="00965B81">
            <w:pPr>
              <w:pStyle w:val="TableParagraph"/>
              <w:spacing w:line="237" w:lineRule="auto"/>
              <w:ind w:right="97"/>
            </w:pPr>
            <w:r>
              <w:t>We use a password protected integrated information management system for all electronic data in school which highlights pupils SEND and medical needs to all staff who log</w:t>
            </w:r>
            <w:r>
              <w:rPr>
                <w:spacing w:val="-47"/>
              </w:rPr>
              <w:t xml:space="preserve"> </w:t>
            </w:r>
            <w:r>
              <w:t>into the system.</w:t>
            </w:r>
            <w:r>
              <w:rPr>
                <w:spacing w:val="-4"/>
              </w:rPr>
              <w:t xml:space="preserve"> </w:t>
            </w:r>
            <w:r>
              <w:t>This</w:t>
            </w:r>
            <w:r>
              <w:rPr>
                <w:spacing w:val="-1"/>
              </w:rPr>
              <w:t xml:space="preserve"> </w:t>
            </w:r>
            <w:r>
              <w:t>system is</w:t>
            </w:r>
            <w:r>
              <w:rPr>
                <w:spacing w:val="-1"/>
              </w:rPr>
              <w:t xml:space="preserve"> </w:t>
            </w:r>
            <w:r>
              <w:t>linked</w:t>
            </w:r>
            <w:r>
              <w:rPr>
                <w:spacing w:val="-1"/>
              </w:rPr>
              <w:t xml:space="preserve"> </w:t>
            </w:r>
            <w:r>
              <w:t>to</w:t>
            </w:r>
            <w:r>
              <w:rPr>
                <w:spacing w:val="-2"/>
              </w:rPr>
              <w:t xml:space="preserve"> </w:t>
            </w:r>
            <w:r>
              <w:t>our</w:t>
            </w:r>
            <w:r>
              <w:rPr>
                <w:spacing w:val="-1"/>
              </w:rPr>
              <w:t xml:space="preserve"> </w:t>
            </w:r>
            <w:r>
              <w:t>registration</w:t>
            </w:r>
            <w:r>
              <w:rPr>
                <w:spacing w:val="-2"/>
              </w:rPr>
              <w:t xml:space="preserve"> </w:t>
            </w:r>
            <w:r>
              <w:t>and</w:t>
            </w:r>
            <w:r>
              <w:rPr>
                <w:spacing w:val="-2"/>
              </w:rPr>
              <w:t xml:space="preserve"> </w:t>
            </w:r>
            <w:r>
              <w:t>assessment</w:t>
            </w:r>
            <w:r>
              <w:rPr>
                <w:spacing w:val="-3"/>
              </w:rPr>
              <w:t xml:space="preserve"> </w:t>
            </w:r>
            <w:r>
              <w:t>tools</w:t>
            </w:r>
            <w:r>
              <w:rPr>
                <w:spacing w:val="-2"/>
              </w:rPr>
              <w:t xml:space="preserve"> </w:t>
            </w:r>
            <w:r>
              <w:t>meaning</w:t>
            </w:r>
            <w:r>
              <w:rPr>
                <w:spacing w:val="-2"/>
              </w:rPr>
              <w:t xml:space="preserve"> </w:t>
            </w:r>
            <w:r>
              <w:t>that</w:t>
            </w:r>
            <w:r>
              <w:rPr>
                <w:spacing w:val="-1"/>
              </w:rPr>
              <w:t xml:space="preserve"> </w:t>
            </w:r>
            <w:r>
              <w:t>information</w:t>
            </w:r>
            <w:r>
              <w:rPr>
                <w:spacing w:val="-2"/>
              </w:rPr>
              <w:t xml:space="preserve"> </w:t>
            </w:r>
            <w:r>
              <w:t>about</w:t>
            </w:r>
            <w:r>
              <w:rPr>
                <w:spacing w:val="-1"/>
              </w:rPr>
              <w:t xml:space="preserve"> </w:t>
            </w:r>
            <w:r>
              <w:t>pupil</w:t>
            </w:r>
            <w:r>
              <w:rPr>
                <w:spacing w:val="-1"/>
              </w:rPr>
              <w:t xml:space="preserve"> </w:t>
            </w:r>
            <w:r>
              <w:t>need</w:t>
            </w:r>
            <w:r>
              <w:rPr>
                <w:spacing w:val="-2"/>
              </w:rPr>
              <w:t xml:space="preserve"> </w:t>
            </w:r>
            <w:r>
              <w:t>is</w:t>
            </w:r>
            <w:r>
              <w:rPr>
                <w:spacing w:val="-1"/>
              </w:rPr>
              <w:t xml:space="preserve"> </w:t>
            </w:r>
            <w:r>
              <w:t>visible</w:t>
            </w:r>
            <w:r>
              <w:rPr>
                <w:spacing w:val="-1"/>
              </w:rPr>
              <w:t xml:space="preserve"> </w:t>
            </w:r>
            <w:r>
              <w:t>to</w:t>
            </w:r>
            <w:r>
              <w:rPr>
                <w:spacing w:val="-2"/>
              </w:rPr>
              <w:t xml:space="preserve"> </w:t>
            </w:r>
            <w:r>
              <w:t>staff</w:t>
            </w:r>
            <w:r>
              <w:rPr>
                <w:spacing w:val="-1"/>
              </w:rPr>
              <w:t xml:space="preserve"> </w:t>
            </w:r>
            <w:r>
              <w:t>alongside academic</w:t>
            </w:r>
            <w:r>
              <w:rPr>
                <w:spacing w:val="-3"/>
              </w:rPr>
              <w:t xml:space="preserve"> </w:t>
            </w:r>
            <w:r>
              <w:t>data.</w:t>
            </w:r>
          </w:p>
          <w:p w14:paraId="0B0E3B20" w14:textId="5AC8C295" w:rsidR="00564875" w:rsidRDefault="00965B81">
            <w:pPr>
              <w:pStyle w:val="TableParagraph"/>
              <w:ind w:right="421"/>
            </w:pPr>
            <w:r>
              <w:t xml:space="preserve">Information about SEND needs of pupils are noted on pupil’s </w:t>
            </w:r>
            <w:r w:rsidR="003A79EA">
              <w:t>SEN support plan</w:t>
            </w:r>
            <w:r>
              <w:t xml:space="preserve"> and this document will signpost staff to the more detailed documents where</w:t>
            </w:r>
            <w:r>
              <w:rPr>
                <w:spacing w:val="-47"/>
              </w:rPr>
              <w:t xml:space="preserve"> </w:t>
            </w:r>
            <w:r>
              <w:t>required.</w:t>
            </w:r>
          </w:p>
          <w:p w14:paraId="3BFEFDC3" w14:textId="77777777" w:rsidR="00564875" w:rsidRDefault="00965B81">
            <w:pPr>
              <w:pStyle w:val="TableParagraph"/>
              <w:ind w:right="211"/>
            </w:pPr>
            <w:r>
              <w:t>All class teachers and any key workers involved with the child will be given a copy of EIPs based on EHCPs and there are regular opportunities to discuss the content of these</w:t>
            </w:r>
            <w:r>
              <w:rPr>
                <w:spacing w:val="-47"/>
              </w:rPr>
              <w:t xml:space="preserve"> </w:t>
            </w:r>
            <w:r>
              <w:t>at</w:t>
            </w:r>
            <w:r>
              <w:rPr>
                <w:spacing w:val="-1"/>
              </w:rPr>
              <w:t xml:space="preserve"> </w:t>
            </w:r>
            <w:r>
              <w:t>termly SEN</w:t>
            </w:r>
            <w:r>
              <w:rPr>
                <w:spacing w:val="-3"/>
              </w:rPr>
              <w:t xml:space="preserve"> </w:t>
            </w:r>
            <w:r>
              <w:t>meetings with</w:t>
            </w:r>
            <w:r>
              <w:rPr>
                <w:spacing w:val="-1"/>
              </w:rPr>
              <w:t xml:space="preserve"> </w:t>
            </w:r>
            <w:r>
              <w:t>the</w:t>
            </w:r>
            <w:r>
              <w:rPr>
                <w:spacing w:val="1"/>
              </w:rPr>
              <w:t xml:space="preserve"> </w:t>
            </w:r>
            <w:r>
              <w:t>SENDCO.</w:t>
            </w:r>
          </w:p>
        </w:tc>
      </w:tr>
      <w:tr w:rsidR="00564875" w14:paraId="54E7AC7C" w14:textId="77777777">
        <w:trPr>
          <w:trHeight w:val="292"/>
        </w:trPr>
        <w:tc>
          <w:tcPr>
            <w:tcW w:w="15749" w:type="dxa"/>
          </w:tcPr>
          <w:p w14:paraId="55A9246F" w14:textId="77777777" w:rsidR="00564875" w:rsidRDefault="00965B81">
            <w:pPr>
              <w:pStyle w:val="TableParagraph"/>
              <w:spacing w:line="272" w:lineRule="exact"/>
              <w:rPr>
                <w:b/>
                <w:i/>
                <w:sz w:val="24"/>
              </w:rPr>
            </w:pPr>
            <w:r>
              <w:rPr>
                <w:b/>
              </w:rPr>
              <w:t>What</w:t>
            </w:r>
            <w:r>
              <w:rPr>
                <w:b/>
                <w:spacing w:val="-2"/>
              </w:rPr>
              <w:t xml:space="preserve"> </w:t>
            </w:r>
            <w:r>
              <w:rPr>
                <w:b/>
              </w:rPr>
              <w:t>expertise</w:t>
            </w:r>
            <w:r>
              <w:rPr>
                <w:b/>
                <w:spacing w:val="-5"/>
              </w:rPr>
              <w:t xml:space="preserve"> </w:t>
            </w:r>
            <w:r>
              <w:rPr>
                <w:b/>
              </w:rPr>
              <w:t>is</w:t>
            </w:r>
            <w:r>
              <w:rPr>
                <w:b/>
                <w:spacing w:val="-2"/>
              </w:rPr>
              <w:t xml:space="preserve"> </w:t>
            </w:r>
            <w:r>
              <w:rPr>
                <w:b/>
              </w:rPr>
              <w:t>available</w:t>
            </w:r>
            <w:r>
              <w:rPr>
                <w:b/>
                <w:spacing w:val="-3"/>
              </w:rPr>
              <w:t xml:space="preserve"> </w:t>
            </w:r>
            <w:r>
              <w:rPr>
                <w:b/>
              </w:rPr>
              <w:t>in</w:t>
            </w:r>
            <w:r>
              <w:rPr>
                <w:b/>
                <w:spacing w:val="-2"/>
              </w:rPr>
              <w:t xml:space="preserve"> </w:t>
            </w:r>
            <w:r>
              <w:rPr>
                <w:b/>
              </w:rPr>
              <w:t>the setting,</w:t>
            </w:r>
            <w:r>
              <w:rPr>
                <w:b/>
                <w:spacing w:val="-1"/>
              </w:rPr>
              <w:t xml:space="preserve"> </w:t>
            </w:r>
            <w:r>
              <w:rPr>
                <w:b/>
              </w:rPr>
              <w:t>school</w:t>
            </w:r>
            <w:r>
              <w:rPr>
                <w:b/>
                <w:spacing w:val="-1"/>
              </w:rPr>
              <w:t xml:space="preserve"> </w:t>
            </w:r>
            <w:r>
              <w:rPr>
                <w:b/>
              </w:rPr>
              <w:t>or</w:t>
            </w:r>
            <w:r>
              <w:rPr>
                <w:b/>
                <w:spacing w:val="-4"/>
              </w:rPr>
              <w:t xml:space="preserve"> </w:t>
            </w:r>
            <w:r>
              <w:rPr>
                <w:b/>
              </w:rPr>
              <w:t>college</w:t>
            </w:r>
            <w:r>
              <w:rPr>
                <w:b/>
                <w:spacing w:val="-4"/>
              </w:rPr>
              <w:t xml:space="preserve"> </w:t>
            </w:r>
            <w:r>
              <w:rPr>
                <w:b/>
              </w:rPr>
              <w:t>in</w:t>
            </w:r>
            <w:r>
              <w:rPr>
                <w:b/>
                <w:spacing w:val="-2"/>
              </w:rPr>
              <w:t xml:space="preserve"> </w:t>
            </w:r>
            <w:r>
              <w:rPr>
                <w:b/>
              </w:rPr>
              <w:t>relation</w:t>
            </w:r>
            <w:r>
              <w:rPr>
                <w:b/>
                <w:spacing w:val="-3"/>
              </w:rPr>
              <w:t xml:space="preserve"> </w:t>
            </w:r>
            <w:r>
              <w:rPr>
                <w:b/>
              </w:rPr>
              <w:t>to</w:t>
            </w:r>
            <w:r>
              <w:rPr>
                <w:b/>
                <w:spacing w:val="-5"/>
              </w:rPr>
              <w:t xml:space="preserve"> </w:t>
            </w:r>
            <w:r>
              <w:rPr>
                <w:b/>
              </w:rPr>
              <w:t>SEND?</w:t>
            </w:r>
            <w:r>
              <w:rPr>
                <w:b/>
                <w:spacing w:val="-2"/>
              </w:rPr>
              <w:t xml:space="preserve"> </w:t>
            </w:r>
            <w:r>
              <w:rPr>
                <w:b/>
                <w:i/>
                <w:color w:val="FF0000"/>
                <w:sz w:val="24"/>
              </w:rPr>
              <w:t>(IRR)</w:t>
            </w:r>
          </w:p>
        </w:tc>
      </w:tr>
      <w:tr w:rsidR="00564875" w14:paraId="6A914BC8" w14:textId="77777777">
        <w:trPr>
          <w:trHeight w:val="2954"/>
        </w:trPr>
        <w:tc>
          <w:tcPr>
            <w:tcW w:w="15749" w:type="dxa"/>
          </w:tcPr>
          <w:p w14:paraId="56D0FC0B" w14:textId="610CC202" w:rsidR="00564875" w:rsidRDefault="00965B81">
            <w:pPr>
              <w:pStyle w:val="TableParagraph"/>
              <w:ind w:right="835"/>
            </w:pPr>
            <w:r>
              <w:t>All school staff have a good awareness of SEND through regular staff meetings etc. Regular meetings are held to enable staff to work with the SEN</w:t>
            </w:r>
            <w:r w:rsidR="003872F8">
              <w:t>D</w:t>
            </w:r>
            <w:r>
              <w:t>CO to develop their</w:t>
            </w:r>
            <w:r>
              <w:rPr>
                <w:spacing w:val="-47"/>
              </w:rPr>
              <w:t xml:space="preserve"> </w:t>
            </w:r>
            <w:r>
              <w:t>practice</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specific needs of</w:t>
            </w:r>
            <w:r>
              <w:rPr>
                <w:spacing w:val="-3"/>
              </w:rPr>
              <w:t xml:space="preserve"> </w:t>
            </w:r>
            <w:r>
              <w:t>the</w:t>
            </w:r>
            <w:r>
              <w:rPr>
                <w:spacing w:val="-2"/>
              </w:rPr>
              <w:t xml:space="preserve"> </w:t>
            </w:r>
            <w:r>
              <w:t>pupils in their classes.</w:t>
            </w:r>
          </w:p>
          <w:p w14:paraId="2A621A86" w14:textId="77777777" w:rsidR="00564875" w:rsidRDefault="00965B81">
            <w:pPr>
              <w:pStyle w:val="TableParagraph"/>
            </w:pPr>
            <w:r>
              <w:t>The</w:t>
            </w:r>
            <w:r>
              <w:rPr>
                <w:spacing w:val="-1"/>
              </w:rPr>
              <w:t xml:space="preserve"> </w:t>
            </w:r>
            <w:r>
              <w:t>SENDCO</w:t>
            </w:r>
            <w:r>
              <w:rPr>
                <w:spacing w:val="-2"/>
              </w:rPr>
              <w:t xml:space="preserve"> </w:t>
            </w:r>
            <w:r>
              <w:t>holds</w:t>
            </w:r>
            <w:r>
              <w:rPr>
                <w:spacing w:val="-1"/>
              </w:rPr>
              <w:t xml:space="preserve"> </w:t>
            </w:r>
            <w:r>
              <w:t>the</w:t>
            </w:r>
            <w:r>
              <w:rPr>
                <w:spacing w:val="-4"/>
              </w:rPr>
              <w:t xml:space="preserve"> </w:t>
            </w:r>
            <w:r>
              <w:t>national</w:t>
            </w:r>
            <w:r>
              <w:rPr>
                <w:spacing w:val="-1"/>
              </w:rPr>
              <w:t xml:space="preserve"> </w:t>
            </w:r>
            <w:r>
              <w:t>qualification</w:t>
            </w:r>
            <w:r>
              <w:rPr>
                <w:spacing w:val="-3"/>
              </w:rPr>
              <w:t xml:space="preserve"> </w:t>
            </w:r>
            <w:r>
              <w:t>for</w:t>
            </w:r>
            <w:r>
              <w:rPr>
                <w:spacing w:val="-2"/>
              </w:rPr>
              <w:t xml:space="preserve"> </w:t>
            </w:r>
            <w:r>
              <w:t>SENCOs</w:t>
            </w:r>
            <w:r>
              <w:rPr>
                <w:spacing w:val="2"/>
              </w:rPr>
              <w:t xml:space="preserve"> </w:t>
            </w:r>
            <w:r>
              <w:t>and</w:t>
            </w:r>
            <w:r>
              <w:rPr>
                <w:spacing w:val="-3"/>
              </w:rPr>
              <w:t xml:space="preserve"> </w:t>
            </w:r>
            <w:r>
              <w:t>is</w:t>
            </w:r>
            <w:r>
              <w:rPr>
                <w:spacing w:val="-1"/>
              </w:rPr>
              <w:t xml:space="preserve"> </w:t>
            </w:r>
            <w:r>
              <w:t>a</w:t>
            </w:r>
            <w:r>
              <w:rPr>
                <w:spacing w:val="-5"/>
              </w:rPr>
              <w:t xml:space="preserve"> </w:t>
            </w:r>
            <w:r>
              <w:t>qualified</w:t>
            </w:r>
            <w:r>
              <w:rPr>
                <w:spacing w:val="-2"/>
              </w:rPr>
              <w:t xml:space="preserve"> </w:t>
            </w:r>
            <w:r>
              <w:t>mental</w:t>
            </w:r>
            <w:r>
              <w:rPr>
                <w:spacing w:val="-2"/>
              </w:rPr>
              <w:t xml:space="preserve"> </w:t>
            </w:r>
            <w:r>
              <w:t>health</w:t>
            </w:r>
            <w:r>
              <w:rPr>
                <w:spacing w:val="-2"/>
              </w:rPr>
              <w:t xml:space="preserve"> </w:t>
            </w:r>
            <w:r>
              <w:t>first</w:t>
            </w:r>
            <w:r>
              <w:rPr>
                <w:spacing w:val="-4"/>
              </w:rPr>
              <w:t xml:space="preserve"> </w:t>
            </w:r>
            <w:r>
              <w:t>aider</w:t>
            </w:r>
            <w:r>
              <w:rPr>
                <w:spacing w:val="-1"/>
              </w:rPr>
              <w:t xml:space="preserve"> </w:t>
            </w:r>
            <w:r>
              <w:t>and</w:t>
            </w:r>
            <w:r>
              <w:rPr>
                <w:spacing w:val="-2"/>
              </w:rPr>
              <w:t xml:space="preserve"> </w:t>
            </w:r>
            <w:r>
              <w:t>is</w:t>
            </w:r>
            <w:r>
              <w:rPr>
                <w:spacing w:val="-4"/>
              </w:rPr>
              <w:t xml:space="preserve"> </w:t>
            </w:r>
            <w:r>
              <w:t>a</w:t>
            </w:r>
            <w:r>
              <w:rPr>
                <w:spacing w:val="-3"/>
              </w:rPr>
              <w:t xml:space="preserve"> </w:t>
            </w:r>
            <w:r>
              <w:t>very</w:t>
            </w:r>
            <w:r>
              <w:rPr>
                <w:spacing w:val="-2"/>
              </w:rPr>
              <w:t xml:space="preserve"> </w:t>
            </w:r>
            <w:r>
              <w:t>experienced</w:t>
            </w:r>
            <w:r>
              <w:rPr>
                <w:spacing w:val="-2"/>
              </w:rPr>
              <w:t xml:space="preserve"> </w:t>
            </w:r>
            <w:r>
              <w:t>teacher</w:t>
            </w:r>
            <w:r>
              <w:rPr>
                <w:spacing w:val="-3"/>
              </w:rPr>
              <w:t xml:space="preserve"> </w:t>
            </w:r>
            <w:r>
              <w:t>of</w:t>
            </w:r>
            <w:r>
              <w:rPr>
                <w:spacing w:val="-2"/>
              </w:rPr>
              <w:t xml:space="preserve"> </w:t>
            </w:r>
            <w:r>
              <w:t>pupils</w:t>
            </w:r>
            <w:r>
              <w:rPr>
                <w:spacing w:val="-1"/>
              </w:rPr>
              <w:t xml:space="preserve"> </w:t>
            </w:r>
            <w:r>
              <w:t>with</w:t>
            </w:r>
            <w:r>
              <w:rPr>
                <w:spacing w:val="-3"/>
              </w:rPr>
              <w:t xml:space="preserve"> </w:t>
            </w:r>
            <w:r>
              <w:t>SEND.</w:t>
            </w:r>
          </w:p>
          <w:p w14:paraId="10A04912" w14:textId="2B9EBB1B" w:rsidR="00564875" w:rsidRDefault="00965B81">
            <w:pPr>
              <w:pStyle w:val="TableParagraph"/>
              <w:ind w:right="891"/>
            </w:pPr>
            <w:r>
              <w:t>The Resource Provision teacher</w:t>
            </w:r>
            <w:r w:rsidR="00651CA4">
              <w:t xml:space="preserve"> is an experienced teacher</w:t>
            </w:r>
            <w:r>
              <w:t>. The wider Resource</w:t>
            </w:r>
            <w:r>
              <w:rPr>
                <w:spacing w:val="-47"/>
              </w:rPr>
              <w:t xml:space="preserve"> </w:t>
            </w:r>
            <w:r>
              <w:t>Provision</w:t>
            </w:r>
            <w:r>
              <w:rPr>
                <w:spacing w:val="-2"/>
              </w:rPr>
              <w:t xml:space="preserve"> </w:t>
            </w:r>
            <w:r>
              <w:t>team</w:t>
            </w:r>
            <w:r>
              <w:rPr>
                <w:spacing w:val="-2"/>
              </w:rPr>
              <w:t xml:space="preserve"> </w:t>
            </w:r>
            <w:r>
              <w:t>have</w:t>
            </w:r>
            <w:r>
              <w:rPr>
                <w:spacing w:val="-2"/>
              </w:rPr>
              <w:t xml:space="preserve"> </w:t>
            </w:r>
            <w:r>
              <w:t>a range</w:t>
            </w:r>
            <w:r>
              <w:rPr>
                <w:spacing w:val="1"/>
              </w:rPr>
              <w:t xml:space="preserve"> </w:t>
            </w:r>
            <w:r>
              <w:t>of</w:t>
            </w:r>
            <w:r>
              <w:rPr>
                <w:spacing w:val="-3"/>
              </w:rPr>
              <w:t xml:space="preserve"> </w:t>
            </w:r>
            <w:r>
              <w:t>specialist</w:t>
            </w:r>
            <w:r>
              <w:rPr>
                <w:spacing w:val="-1"/>
              </w:rPr>
              <w:t xml:space="preserve"> </w:t>
            </w:r>
            <w:r>
              <w:t>knowledge</w:t>
            </w:r>
            <w:r>
              <w:rPr>
                <w:spacing w:val="1"/>
              </w:rPr>
              <w:t xml:space="preserve"> </w:t>
            </w:r>
            <w:r>
              <w:t>and</w:t>
            </w:r>
            <w:r>
              <w:rPr>
                <w:spacing w:val="-1"/>
              </w:rPr>
              <w:t xml:space="preserve"> </w:t>
            </w:r>
            <w:r>
              <w:t>skills further details</w:t>
            </w:r>
            <w:r>
              <w:rPr>
                <w:spacing w:val="-2"/>
              </w:rPr>
              <w:t xml:space="preserve"> </w:t>
            </w:r>
            <w:r>
              <w:t>of</w:t>
            </w:r>
            <w:r>
              <w:rPr>
                <w:spacing w:val="-3"/>
              </w:rPr>
              <w:t xml:space="preserve"> </w:t>
            </w:r>
            <w:r>
              <w:t>which</w:t>
            </w:r>
            <w:r>
              <w:rPr>
                <w:spacing w:val="-1"/>
              </w:rPr>
              <w:t xml:space="preserve"> </w:t>
            </w:r>
            <w:r>
              <w:t>can</w:t>
            </w:r>
            <w:r>
              <w:rPr>
                <w:spacing w:val="-1"/>
              </w:rPr>
              <w:t xml:space="preserve"> </w:t>
            </w:r>
            <w:r>
              <w:t>be</w:t>
            </w:r>
            <w:r>
              <w:rPr>
                <w:spacing w:val="-3"/>
              </w:rPr>
              <w:t xml:space="preserve"> </w:t>
            </w:r>
            <w:r>
              <w:t>found on</w:t>
            </w:r>
            <w:r>
              <w:rPr>
                <w:spacing w:val="-1"/>
              </w:rPr>
              <w:t xml:space="preserve"> </w:t>
            </w:r>
            <w:r>
              <w:t>the</w:t>
            </w:r>
            <w:r>
              <w:rPr>
                <w:spacing w:val="-5"/>
              </w:rPr>
              <w:t xml:space="preserve"> </w:t>
            </w:r>
            <w:r>
              <w:t>school website.</w:t>
            </w:r>
          </w:p>
          <w:p w14:paraId="701FE877" w14:textId="4E188F17" w:rsidR="00564875" w:rsidRDefault="00965B81">
            <w:pPr>
              <w:pStyle w:val="TableParagraph"/>
              <w:ind w:right="366"/>
            </w:pPr>
            <w:r>
              <w:t>The assistant</w:t>
            </w:r>
            <w:r w:rsidR="00963CF3">
              <w:t xml:space="preserve"> SENDCO</w:t>
            </w:r>
            <w:r>
              <w:t xml:space="preserve"> assists in leading and managing the provision of special educational needs learning support</w:t>
            </w:r>
            <w:r w:rsidR="008678D4">
              <w:t xml:space="preserve">, </w:t>
            </w:r>
            <w:r w:rsidR="00A01915">
              <w:t>coordinates</w:t>
            </w:r>
            <w:r w:rsidR="008678D4">
              <w:t xml:space="preserve"> medical needs</w:t>
            </w:r>
            <w:r>
              <w:t xml:space="preserve"> at Ivy Bank and has a wealth of experience of supporting</w:t>
            </w:r>
            <w:r w:rsidR="008678D4">
              <w:t xml:space="preserve"> </w:t>
            </w:r>
            <w:r>
              <w:rPr>
                <w:spacing w:val="-47"/>
              </w:rPr>
              <w:t xml:space="preserve"> </w:t>
            </w:r>
            <w:r>
              <w:t>pupils</w:t>
            </w:r>
            <w:r>
              <w:rPr>
                <w:spacing w:val="-1"/>
              </w:rPr>
              <w:t xml:space="preserve"> </w:t>
            </w:r>
            <w:r>
              <w:t>with</w:t>
            </w:r>
            <w:r>
              <w:rPr>
                <w:spacing w:val="-1"/>
              </w:rPr>
              <w:t xml:space="preserve"> </w:t>
            </w:r>
            <w:r>
              <w:t>a range</w:t>
            </w:r>
            <w:r>
              <w:rPr>
                <w:spacing w:val="-2"/>
              </w:rPr>
              <w:t xml:space="preserve"> </w:t>
            </w:r>
            <w:r>
              <w:t>of Special Educational</w:t>
            </w:r>
            <w:r>
              <w:rPr>
                <w:spacing w:val="-3"/>
              </w:rPr>
              <w:t xml:space="preserve"> </w:t>
            </w:r>
            <w:r>
              <w:t>Needs</w:t>
            </w:r>
            <w:r>
              <w:rPr>
                <w:spacing w:val="-2"/>
              </w:rPr>
              <w:t xml:space="preserve"> </w:t>
            </w:r>
            <w:r>
              <w:t>and</w:t>
            </w:r>
            <w:r>
              <w:rPr>
                <w:spacing w:val="-1"/>
              </w:rPr>
              <w:t xml:space="preserve"> </w:t>
            </w:r>
            <w:r>
              <w:t>Disabilities.</w:t>
            </w:r>
          </w:p>
          <w:p w14:paraId="13260E86" w14:textId="77777777" w:rsidR="00564875" w:rsidRDefault="00564875">
            <w:pPr>
              <w:pStyle w:val="TableParagraph"/>
              <w:spacing w:before="1"/>
              <w:ind w:left="0"/>
              <w:rPr>
                <w:b/>
                <w:sz w:val="21"/>
              </w:rPr>
            </w:pPr>
          </w:p>
          <w:p w14:paraId="3607F6BC" w14:textId="77777777" w:rsidR="00564875" w:rsidRDefault="00965B81">
            <w:pPr>
              <w:pStyle w:val="TableParagraph"/>
              <w:ind w:right="530"/>
            </w:pPr>
            <w:r>
              <w:t>We are also a strategic partner in the Aspirer teaching school, and lead on providing professional development opportunities for staff from other schools with relation to</w:t>
            </w:r>
            <w:r>
              <w:rPr>
                <w:spacing w:val="-47"/>
              </w:rPr>
              <w:t xml:space="preserve"> </w:t>
            </w:r>
            <w:r>
              <w:t>SEND,</w:t>
            </w:r>
            <w:r>
              <w:rPr>
                <w:spacing w:val="-1"/>
              </w:rPr>
              <w:t xml:space="preserve"> </w:t>
            </w:r>
            <w:proofErr w:type="spellStart"/>
            <w:r>
              <w:t>behaviour</w:t>
            </w:r>
            <w:proofErr w:type="spellEnd"/>
            <w:r>
              <w:rPr>
                <w:spacing w:val="-2"/>
              </w:rPr>
              <w:t xml:space="preserve"> </w:t>
            </w:r>
            <w:r>
              <w:t>and</w:t>
            </w:r>
            <w:r>
              <w:rPr>
                <w:spacing w:val="-1"/>
              </w:rPr>
              <w:t xml:space="preserve"> </w:t>
            </w:r>
            <w:r>
              <w:t>Reading</w:t>
            </w:r>
          </w:p>
        </w:tc>
      </w:tr>
      <w:tr w:rsidR="00564875" w14:paraId="3EA294E4" w14:textId="77777777">
        <w:trPr>
          <w:trHeight w:val="292"/>
        </w:trPr>
        <w:tc>
          <w:tcPr>
            <w:tcW w:w="15749" w:type="dxa"/>
          </w:tcPr>
          <w:p w14:paraId="63152E6A" w14:textId="77777777" w:rsidR="00564875" w:rsidRDefault="00965B81">
            <w:pPr>
              <w:pStyle w:val="TableParagraph"/>
              <w:spacing w:line="272" w:lineRule="exact"/>
              <w:rPr>
                <w:b/>
                <w:i/>
                <w:sz w:val="24"/>
              </w:rPr>
            </w:pPr>
            <w:r>
              <w:rPr>
                <w:b/>
              </w:rPr>
              <w:t>Which</w:t>
            </w:r>
            <w:r>
              <w:rPr>
                <w:b/>
                <w:spacing w:val="-3"/>
              </w:rPr>
              <w:t xml:space="preserve"> </w:t>
            </w:r>
            <w:r>
              <w:rPr>
                <w:b/>
              </w:rPr>
              <w:t>other</w:t>
            </w:r>
            <w:r>
              <w:rPr>
                <w:b/>
                <w:spacing w:val="-3"/>
              </w:rPr>
              <w:t xml:space="preserve"> </w:t>
            </w:r>
            <w:r>
              <w:rPr>
                <w:b/>
              </w:rPr>
              <w:t>services</w:t>
            </w:r>
            <w:r>
              <w:rPr>
                <w:b/>
                <w:spacing w:val="-1"/>
              </w:rPr>
              <w:t xml:space="preserve"> </w:t>
            </w:r>
            <w:r>
              <w:rPr>
                <w:b/>
              </w:rPr>
              <w:t>do</w:t>
            </w:r>
            <w:r>
              <w:rPr>
                <w:b/>
                <w:spacing w:val="-5"/>
              </w:rPr>
              <w:t xml:space="preserve"> </w:t>
            </w:r>
            <w:r>
              <w:rPr>
                <w:b/>
              </w:rPr>
              <w:t>you</w:t>
            </w:r>
            <w:r>
              <w:rPr>
                <w:b/>
                <w:spacing w:val="-2"/>
              </w:rPr>
              <w:t xml:space="preserve"> </w:t>
            </w:r>
            <w:r>
              <w:rPr>
                <w:b/>
              </w:rPr>
              <w:t>access</w:t>
            </w:r>
            <w:r>
              <w:rPr>
                <w:b/>
                <w:spacing w:val="-2"/>
              </w:rPr>
              <w:t xml:space="preserve"> </w:t>
            </w:r>
            <w:r>
              <w:rPr>
                <w:b/>
              </w:rPr>
              <w:t>to</w:t>
            </w:r>
            <w:r>
              <w:rPr>
                <w:b/>
                <w:spacing w:val="-2"/>
              </w:rPr>
              <w:t xml:space="preserve"> </w:t>
            </w:r>
            <w:r>
              <w:rPr>
                <w:b/>
              </w:rPr>
              <w:t>provide</w:t>
            </w:r>
            <w:r>
              <w:rPr>
                <w:b/>
                <w:spacing w:val="-2"/>
              </w:rPr>
              <w:t xml:space="preserve"> </w:t>
            </w:r>
            <w:r>
              <w:rPr>
                <w:b/>
              </w:rPr>
              <w:t>for</w:t>
            </w:r>
            <w:r>
              <w:rPr>
                <w:b/>
                <w:spacing w:val="-1"/>
              </w:rPr>
              <w:t xml:space="preserve"> </w:t>
            </w:r>
            <w:r>
              <w:rPr>
                <w:b/>
              </w:rPr>
              <w:t>and</w:t>
            </w:r>
            <w:r>
              <w:rPr>
                <w:b/>
                <w:spacing w:val="-3"/>
              </w:rPr>
              <w:t xml:space="preserve"> </w:t>
            </w:r>
            <w:r>
              <w:rPr>
                <w:b/>
              </w:rPr>
              <w:t>support</w:t>
            </w:r>
            <w:r>
              <w:rPr>
                <w:b/>
                <w:spacing w:val="-1"/>
              </w:rPr>
              <w:t xml:space="preserve"> </w:t>
            </w:r>
            <w:r>
              <w:rPr>
                <w:b/>
              </w:rPr>
              <w:t>pupils</w:t>
            </w:r>
            <w:r>
              <w:rPr>
                <w:b/>
                <w:spacing w:val="-3"/>
              </w:rPr>
              <w:t xml:space="preserve"> </w:t>
            </w:r>
            <w:r>
              <w:rPr>
                <w:b/>
              </w:rPr>
              <w:t>and</w:t>
            </w:r>
            <w:r>
              <w:rPr>
                <w:b/>
                <w:spacing w:val="-2"/>
              </w:rPr>
              <w:t xml:space="preserve"> </w:t>
            </w:r>
            <w:r>
              <w:rPr>
                <w:b/>
              </w:rPr>
              <w:t>students</w:t>
            </w:r>
            <w:r>
              <w:rPr>
                <w:b/>
                <w:spacing w:val="-1"/>
              </w:rPr>
              <w:t xml:space="preserve"> </w:t>
            </w:r>
            <w:r>
              <w:rPr>
                <w:b/>
              </w:rPr>
              <w:t>with</w:t>
            </w:r>
            <w:r>
              <w:rPr>
                <w:b/>
                <w:spacing w:val="-5"/>
              </w:rPr>
              <w:t xml:space="preserve"> </w:t>
            </w:r>
            <w:r>
              <w:rPr>
                <w:b/>
              </w:rPr>
              <w:t>SEND</w:t>
            </w:r>
            <w:r>
              <w:rPr>
                <w:b/>
                <w:spacing w:val="-3"/>
              </w:rPr>
              <w:t xml:space="preserve"> </w:t>
            </w:r>
            <w:r>
              <w:rPr>
                <w:b/>
              </w:rPr>
              <w:t>(including</w:t>
            </w:r>
            <w:r>
              <w:rPr>
                <w:b/>
                <w:spacing w:val="-1"/>
              </w:rPr>
              <w:t xml:space="preserve"> </w:t>
            </w:r>
            <w:r>
              <w:rPr>
                <w:b/>
              </w:rPr>
              <w:t>health, therapy</w:t>
            </w:r>
            <w:r>
              <w:rPr>
                <w:b/>
                <w:spacing w:val="-1"/>
              </w:rPr>
              <w:t xml:space="preserve"> </w:t>
            </w:r>
            <w:r>
              <w:rPr>
                <w:b/>
              </w:rPr>
              <w:t>and</w:t>
            </w:r>
            <w:r>
              <w:rPr>
                <w:b/>
                <w:spacing w:val="-3"/>
              </w:rPr>
              <w:t xml:space="preserve"> </w:t>
            </w:r>
            <w:r>
              <w:rPr>
                <w:b/>
              </w:rPr>
              <w:t>social</w:t>
            </w:r>
            <w:r>
              <w:rPr>
                <w:b/>
                <w:spacing w:val="-1"/>
              </w:rPr>
              <w:t xml:space="preserve"> </w:t>
            </w:r>
            <w:r>
              <w:rPr>
                <w:b/>
              </w:rPr>
              <w:t>care</w:t>
            </w:r>
            <w:r>
              <w:rPr>
                <w:b/>
                <w:spacing w:val="-2"/>
              </w:rPr>
              <w:t xml:space="preserve"> </w:t>
            </w:r>
            <w:r>
              <w:rPr>
                <w:b/>
              </w:rPr>
              <w:t xml:space="preserve">services)? </w:t>
            </w:r>
            <w:r>
              <w:rPr>
                <w:b/>
                <w:i/>
                <w:color w:val="FF0000"/>
                <w:sz w:val="24"/>
              </w:rPr>
              <w:t>(IRR)</w:t>
            </w:r>
          </w:p>
        </w:tc>
      </w:tr>
      <w:tr w:rsidR="00564875" w14:paraId="54766CF6" w14:textId="77777777">
        <w:trPr>
          <w:trHeight w:val="1613"/>
        </w:trPr>
        <w:tc>
          <w:tcPr>
            <w:tcW w:w="15749" w:type="dxa"/>
          </w:tcPr>
          <w:p w14:paraId="7E36B662" w14:textId="6EFCAC29" w:rsidR="00564875" w:rsidRDefault="00965B81">
            <w:pPr>
              <w:pStyle w:val="TableParagraph"/>
              <w:ind w:right="218"/>
            </w:pPr>
            <w:r>
              <w:t>The school works with a wide range of services. We have close links with health professionals, for example, CAMHS, SALT and OT. We work closely with social care teams, as</w:t>
            </w:r>
            <w:r>
              <w:rPr>
                <w:spacing w:val="-47"/>
              </w:rPr>
              <w:t xml:space="preserve"> </w:t>
            </w:r>
            <w:r>
              <w:t>well</w:t>
            </w:r>
            <w:r>
              <w:rPr>
                <w:spacing w:val="-2"/>
              </w:rPr>
              <w:t xml:space="preserve"> </w:t>
            </w:r>
            <w:r>
              <w:t>as</w:t>
            </w:r>
            <w:r>
              <w:rPr>
                <w:spacing w:val="-2"/>
              </w:rPr>
              <w:t xml:space="preserve"> </w:t>
            </w:r>
            <w:r>
              <w:t>with</w:t>
            </w:r>
            <w:r>
              <w:rPr>
                <w:spacing w:val="-3"/>
              </w:rPr>
              <w:t xml:space="preserve"> </w:t>
            </w:r>
            <w:r>
              <w:t>voluntary</w:t>
            </w:r>
            <w:r>
              <w:rPr>
                <w:spacing w:val="-2"/>
              </w:rPr>
              <w:t xml:space="preserve"> </w:t>
            </w:r>
            <w:proofErr w:type="spellStart"/>
            <w:r>
              <w:t>organisations</w:t>
            </w:r>
            <w:proofErr w:type="spellEnd"/>
            <w:r>
              <w:t xml:space="preserve"> such</w:t>
            </w:r>
            <w:r>
              <w:rPr>
                <w:spacing w:val="-3"/>
              </w:rPr>
              <w:t xml:space="preserve"> </w:t>
            </w:r>
            <w:r>
              <w:t>as</w:t>
            </w:r>
            <w:r>
              <w:rPr>
                <w:spacing w:val="-3"/>
              </w:rPr>
              <w:t xml:space="preserve"> </w:t>
            </w:r>
            <w:r>
              <w:t>Parent</w:t>
            </w:r>
            <w:r>
              <w:rPr>
                <w:spacing w:val="-2"/>
              </w:rPr>
              <w:t xml:space="preserve"> </w:t>
            </w:r>
            <w:r>
              <w:t>Partnership</w:t>
            </w:r>
            <w:r>
              <w:rPr>
                <w:spacing w:val="-1"/>
              </w:rPr>
              <w:t xml:space="preserve"> </w:t>
            </w:r>
            <w:r>
              <w:t>and</w:t>
            </w:r>
            <w:r>
              <w:rPr>
                <w:spacing w:val="-1"/>
              </w:rPr>
              <w:t xml:space="preserve"> </w:t>
            </w:r>
            <w:r>
              <w:t>SPACE for Autism.</w:t>
            </w:r>
            <w:r>
              <w:rPr>
                <w:spacing w:val="46"/>
              </w:rPr>
              <w:t xml:space="preserve"> </w:t>
            </w:r>
            <w:r>
              <w:t>Some</w:t>
            </w:r>
            <w:r>
              <w:rPr>
                <w:spacing w:val="-2"/>
              </w:rPr>
              <w:t xml:space="preserve"> </w:t>
            </w:r>
            <w:r>
              <w:t>of</w:t>
            </w:r>
            <w:r>
              <w:rPr>
                <w:spacing w:val="-2"/>
              </w:rPr>
              <w:t xml:space="preserve"> </w:t>
            </w:r>
            <w:r>
              <w:t>our pupils access</w:t>
            </w:r>
            <w:r>
              <w:rPr>
                <w:spacing w:val="-1"/>
              </w:rPr>
              <w:t xml:space="preserve"> </w:t>
            </w:r>
            <w:r>
              <w:t>SALT,</w:t>
            </w:r>
            <w:r>
              <w:rPr>
                <w:spacing w:val="-2"/>
              </w:rPr>
              <w:t xml:space="preserve"> </w:t>
            </w:r>
            <w:r>
              <w:t>OT</w:t>
            </w:r>
            <w:r w:rsidR="009A53F9">
              <w:t>,</w:t>
            </w:r>
            <w:r>
              <w:t xml:space="preserve"> and</w:t>
            </w:r>
            <w:r>
              <w:rPr>
                <w:spacing w:val="2"/>
              </w:rPr>
              <w:t xml:space="preserve"> </w:t>
            </w:r>
            <w:r w:rsidR="003872F8">
              <w:t xml:space="preserve">Brain Training </w:t>
            </w:r>
            <w:r>
              <w:t>on</w:t>
            </w:r>
            <w:r>
              <w:rPr>
                <w:spacing w:val="-1"/>
              </w:rPr>
              <w:t xml:space="preserve"> </w:t>
            </w:r>
            <w:r>
              <w:t>site.</w:t>
            </w:r>
          </w:p>
          <w:p w14:paraId="4C830696" w14:textId="77777777" w:rsidR="009A53F9" w:rsidRDefault="00965B81">
            <w:pPr>
              <w:pStyle w:val="TableParagraph"/>
              <w:ind w:right="573"/>
            </w:pPr>
            <w:r>
              <w:t xml:space="preserve">We regularly </w:t>
            </w:r>
            <w:proofErr w:type="spellStart"/>
            <w:r>
              <w:t>organise</w:t>
            </w:r>
            <w:proofErr w:type="spellEnd"/>
            <w:r>
              <w:t xml:space="preserve"> multi-agency meetings to discuss pupil’s needs, (</w:t>
            </w:r>
            <w:r w:rsidR="003872F8">
              <w:t>e.g.,</w:t>
            </w:r>
            <w:r>
              <w:t xml:space="preserve"> EHA) and aim to ensure good communication with these groups in order to meet the need of</w:t>
            </w:r>
            <w:r w:rsidR="003872F8">
              <w:t xml:space="preserve"> </w:t>
            </w:r>
            <w:r>
              <w:rPr>
                <w:spacing w:val="-47"/>
              </w:rPr>
              <w:t xml:space="preserve"> </w:t>
            </w:r>
            <w:r>
              <w:t>pupils and</w:t>
            </w:r>
            <w:r>
              <w:rPr>
                <w:spacing w:val="-2"/>
              </w:rPr>
              <w:t xml:space="preserve"> </w:t>
            </w:r>
            <w:r>
              <w:t>their families.</w:t>
            </w:r>
          </w:p>
          <w:p w14:paraId="13FFB95A" w14:textId="21C25BD9" w:rsidR="00564875" w:rsidRDefault="009A53F9">
            <w:pPr>
              <w:pStyle w:val="TableParagraph"/>
              <w:ind w:right="573"/>
            </w:pPr>
            <w:r>
              <w:t xml:space="preserve">Children who attend the Resource Provision have access to weekly Forest school </w:t>
            </w:r>
            <w:r w:rsidR="009E1CB8">
              <w:t xml:space="preserve">and swimming </w:t>
            </w:r>
            <w:r>
              <w:t>sessions</w:t>
            </w:r>
            <w:r w:rsidR="00132F4B">
              <w:t xml:space="preserve">. </w:t>
            </w:r>
          </w:p>
        </w:tc>
      </w:tr>
      <w:tr w:rsidR="00564875" w14:paraId="33EA7D0D" w14:textId="77777777">
        <w:trPr>
          <w:trHeight w:val="268"/>
        </w:trPr>
        <w:tc>
          <w:tcPr>
            <w:tcW w:w="15749" w:type="dxa"/>
          </w:tcPr>
          <w:p w14:paraId="5E3F0D34" w14:textId="77777777" w:rsidR="00564875" w:rsidRDefault="00965B81">
            <w:pPr>
              <w:pStyle w:val="TableParagraph"/>
              <w:spacing w:line="248" w:lineRule="exact"/>
              <w:rPr>
                <w:b/>
              </w:rPr>
            </w:pPr>
            <w:r>
              <w:rPr>
                <w:b/>
              </w:rPr>
              <w:t>Who</w:t>
            </w:r>
            <w:r>
              <w:rPr>
                <w:b/>
                <w:spacing w:val="-2"/>
              </w:rPr>
              <w:t xml:space="preserve"> </w:t>
            </w:r>
            <w:r>
              <w:rPr>
                <w:b/>
              </w:rPr>
              <w:t>would</w:t>
            </w:r>
            <w:r>
              <w:rPr>
                <w:b/>
                <w:spacing w:val="-2"/>
              </w:rPr>
              <w:t xml:space="preserve"> </w:t>
            </w:r>
            <w:r>
              <w:rPr>
                <w:b/>
              </w:rPr>
              <w:t>be</w:t>
            </w:r>
            <w:r>
              <w:rPr>
                <w:b/>
                <w:spacing w:val="-2"/>
              </w:rPr>
              <w:t xml:space="preserve"> </w:t>
            </w:r>
            <w:r>
              <w:rPr>
                <w:b/>
              </w:rPr>
              <w:t>my</w:t>
            </w:r>
            <w:r>
              <w:rPr>
                <w:b/>
                <w:spacing w:val="-3"/>
              </w:rPr>
              <w:t xml:space="preserve"> </w:t>
            </w:r>
            <w:r>
              <w:rPr>
                <w:b/>
              </w:rPr>
              <w:t>first</w:t>
            </w:r>
            <w:r>
              <w:rPr>
                <w:b/>
                <w:spacing w:val="-3"/>
              </w:rPr>
              <w:t xml:space="preserve"> </w:t>
            </w:r>
            <w:r>
              <w:rPr>
                <w:b/>
              </w:rPr>
              <w:t>point of</w:t>
            </w:r>
            <w:r>
              <w:rPr>
                <w:b/>
                <w:spacing w:val="-2"/>
              </w:rPr>
              <w:t xml:space="preserve"> </w:t>
            </w:r>
            <w:r>
              <w:rPr>
                <w:b/>
              </w:rPr>
              <w:t>contact</w:t>
            </w:r>
            <w:r>
              <w:rPr>
                <w:b/>
                <w:spacing w:val="-3"/>
              </w:rPr>
              <w:t xml:space="preserve"> </w:t>
            </w:r>
            <w:r>
              <w:rPr>
                <w:b/>
              </w:rPr>
              <w:t>if</w:t>
            </w:r>
            <w:r>
              <w:rPr>
                <w:b/>
                <w:spacing w:val="-3"/>
              </w:rPr>
              <w:t xml:space="preserve"> </w:t>
            </w:r>
            <w:r>
              <w:rPr>
                <w:b/>
              </w:rPr>
              <w:t>I want to</w:t>
            </w:r>
            <w:r>
              <w:rPr>
                <w:b/>
                <w:spacing w:val="-2"/>
              </w:rPr>
              <w:t xml:space="preserve"> </w:t>
            </w:r>
            <w:r>
              <w:rPr>
                <w:b/>
              </w:rPr>
              <w:t>discuss</w:t>
            </w:r>
            <w:r>
              <w:rPr>
                <w:b/>
                <w:spacing w:val="-1"/>
              </w:rPr>
              <w:t xml:space="preserve"> </w:t>
            </w:r>
            <w:r>
              <w:rPr>
                <w:b/>
              </w:rPr>
              <w:t>something?</w:t>
            </w:r>
          </w:p>
        </w:tc>
      </w:tr>
      <w:tr w:rsidR="00564875" w14:paraId="448919FF" w14:textId="77777777">
        <w:trPr>
          <w:trHeight w:val="1343"/>
        </w:trPr>
        <w:tc>
          <w:tcPr>
            <w:tcW w:w="15749" w:type="dxa"/>
          </w:tcPr>
          <w:p w14:paraId="45CC2A8C" w14:textId="0DC44DDE" w:rsidR="00564875" w:rsidRDefault="00965B81">
            <w:pPr>
              <w:pStyle w:val="TableParagraph"/>
              <w:ind w:right="239"/>
            </w:pPr>
            <w:r>
              <w:t>Your first point of contact should be your child’s class teacher. The school SENDCO</w:t>
            </w:r>
            <w:r w:rsidR="009E1CB8">
              <w:t xml:space="preserve"> or Assistant SENDCO</w:t>
            </w:r>
            <w:r>
              <w:t xml:space="preserve"> </w:t>
            </w:r>
            <w:r w:rsidR="00651CA4">
              <w:t>are</w:t>
            </w:r>
            <w:r>
              <w:t xml:space="preserve"> always available to support you in matters relating to SEND. Contact details can be</w:t>
            </w:r>
            <w:r>
              <w:rPr>
                <w:spacing w:val="-47"/>
              </w:rPr>
              <w:t xml:space="preserve"> </w:t>
            </w:r>
            <w:r>
              <w:t>found</w:t>
            </w:r>
            <w:r>
              <w:rPr>
                <w:spacing w:val="-1"/>
              </w:rPr>
              <w:t xml:space="preserve"> </w:t>
            </w:r>
            <w:r>
              <w:t>on</w:t>
            </w:r>
            <w:r>
              <w:rPr>
                <w:spacing w:val="-4"/>
              </w:rPr>
              <w:t xml:space="preserve"> </w:t>
            </w:r>
            <w:r>
              <w:t>the school website</w:t>
            </w:r>
          </w:p>
        </w:tc>
      </w:tr>
    </w:tbl>
    <w:p w14:paraId="5AB71D02" w14:textId="77777777" w:rsidR="00564875" w:rsidRDefault="00965B81">
      <w:pPr>
        <w:rPr>
          <w:sz w:val="2"/>
          <w:szCs w:val="2"/>
        </w:rPr>
      </w:pPr>
      <w:r>
        <w:rPr>
          <w:noProof/>
        </w:rPr>
        <w:drawing>
          <wp:anchor distT="0" distB="0" distL="0" distR="0" simplePos="0" relativeHeight="251658254" behindDoc="0" locked="0" layoutInCell="1" allowOverlap="1" wp14:anchorId="1909D393" wp14:editId="290661A8">
            <wp:simplePos x="0" y="0"/>
            <wp:positionH relativeFrom="page">
              <wp:posOffset>9204585</wp:posOffset>
            </wp:positionH>
            <wp:positionV relativeFrom="page">
              <wp:posOffset>282062</wp:posOffset>
            </wp:positionV>
            <wp:extent cx="864181" cy="435077"/>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3DE0B99B" w14:textId="77777777" w:rsidR="00564875" w:rsidRDefault="00564875">
      <w:pPr>
        <w:rPr>
          <w:sz w:val="2"/>
          <w:szCs w:val="2"/>
        </w:rPr>
        <w:sectPr w:rsidR="00564875" w:rsidSect="0080344E">
          <w:type w:val="continuous"/>
          <w:pgSz w:w="16840" w:h="11910" w:orient="landscape"/>
          <w:pgMar w:top="1200" w:right="400" w:bottom="689" w:left="200" w:header="318" w:footer="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9"/>
      </w:tblGrid>
      <w:tr w:rsidR="00564875" w14:paraId="57E6E012" w14:textId="77777777">
        <w:trPr>
          <w:trHeight w:val="292"/>
        </w:trPr>
        <w:tc>
          <w:tcPr>
            <w:tcW w:w="15749" w:type="dxa"/>
            <w:shd w:val="clear" w:color="auto" w:fill="76923B"/>
          </w:tcPr>
          <w:p w14:paraId="713D4E04" w14:textId="77777777" w:rsidR="00564875" w:rsidRDefault="00965B81">
            <w:pPr>
              <w:pStyle w:val="TableParagraph"/>
              <w:spacing w:line="272" w:lineRule="exact"/>
              <w:ind w:left="1538"/>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563A9664" w14:textId="77777777">
        <w:trPr>
          <w:trHeight w:val="292"/>
        </w:trPr>
        <w:tc>
          <w:tcPr>
            <w:tcW w:w="15749" w:type="dxa"/>
            <w:shd w:val="clear" w:color="auto" w:fill="FFFF99"/>
          </w:tcPr>
          <w:p w14:paraId="4F2EECAD" w14:textId="77777777" w:rsidR="00564875" w:rsidRDefault="00965B81">
            <w:pPr>
              <w:pStyle w:val="TableParagraph"/>
              <w:spacing w:line="272" w:lineRule="exact"/>
              <w:rPr>
                <w:b/>
                <w:sz w:val="24"/>
              </w:rPr>
            </w:pPr>
            <w:r>
              <w:rPr>
                <w:b/>
                <w:sz w:val="24"/>
              </w:rPr>
              <w:t>Working</w:t>
            </w:r>
            <w:r>
              <w:rPr>
                <w:b/>
                <w:spacing w:val="-3"/>
                <w:sz w:val="24"/>
              </w:rPr>
              <w:t xml:space="preserve"> </w:t>
            </w:r>
            <w:r>
              <w:rPr>
                <w:b/>
                <w:sz w:val="24"/>
              </w:rPr>
              <w:t>Together</w:t>
            </w:r>
            <w:r>
              <w:rPr>
                <w:b/>
                <w:spacing w:val="-1"/>
                <w:sz w:val="24"/>
              </w:rPr>
              <w:t xml:space="preserve"> </w:t>
            </w:r>
            <w:r>
              <w:rPr>
                <w:b/>
                <w:sz w:val="24"/>
              </w:rPr>
              <w:t>&amp;</w:t>
            </w:r>
            <w:r>
              <w:rPr>
                <w:b/>
                <w:spacing w:val="-3"/>
                <w:sz w:val="24"/>
              </w:rPr>
              <w:t xml:space="preserve"> </w:t>
            </w:r>
            <w:r>
              <w:rPr>
                <w:b/>
                <w:sz w:val="24"/>
              </w:rPr>
              <w:t>Roles</w:t>
            </w:r>
          </w:p>
        </w:tc>
      </w:tr>
      <w:tr w:rsidR="00564875" w14:paraId="77E7E24D" w14:textId="77777777">
        <w:trPr>
          <w:trHeight w:val="294"/>
        </w:trPr>
        <w:tc>
          <w:tcPr>
            <w:tcW w:w="15749" w:type="dxa"/>
          </w:tcPr>
          <w:p w14:paraId="20A86999" w14:textId="77777777" w:rsidR="00564875" w:rsidRDefault="00965B81">
            <w:pPr>
              <w:pStyle w:val="TableParagraph"/>
              <w:spacing w:line="275" w:lineRule="exact"/>
              <w:rPr>
                <w:b/>
                <w:i/>
                <w:sz w:val="24"/>
              </w:rPr>
            </w:pPr>
            <w:r>
              <w:rPr>
                <w:b/>
              </w:rPr>
              <w:lastRenderedPageBreak/>
              <w:t>Who</w:t>
            </w:r>
            <w:r>
              <w:rPr>
                <w:b/>
                <w:spacing w:val="-3"/>
              </w:rPr>
              <w:t xml:space="preserve"> </w:t>
            </w:r>
            <w:r>
              <w:rPr>
                <w:b/>
              </w:rPr>
              <w:t>is</w:t>
            </w:r>
            <w:r>
              <w:rPr>
                <w:b/>
                <w:spacing w:val="-1"/>
              </w:rPr>
              <w:t xml:space="preserve"> </w:t>
            </w:r>
            <w:r>
              <w:rPr>
                <w:b/>
              </w:rPr>
              <w:t>the</w:t>
            </w:r>
            <w:r>
              <w:rPr>
                <w:b/>
                <w:spacing w:val="-4"/>
              </w:rPr>
              <w:t xml:space="preserve"> </w:t>
            </w:r>
            <w:r>
              <w:rPr>
                <w:b/>
              </w:rPr>
              <w:t>SEN</w:t>
            </w:r>
            <w:r>
              <w:rPr>
                <w:b/>
                <w:spacing w:val="-1"/>
              </w:rPr>
              <w:t xml:space="preserve"> </w:t>
            </w:r>
            <w:r>
              <w:rPr>
                <w:b/>
              </w:rPr>
              <w:t>Coordinator</w:t>
            </w:r>
            <w:r>
              <w:rPr>
                <w:b/>
                <w:spacing w:val="-2"/>
              </w:rPr>
              <w:t xml:space="preserve"> </w:t>
            </w:r>
            <w:r>
              <w:rPr>
                <w:b/>
              </w:rPr>
              <w:t>and</w:t>
            </w:r>
            <w:r>
              <w:rPr>
                <w:b/>
                <w:spacing w:val="-2"/>
              </w:rPr>
              <w:t xml:space="preserve"> </w:t>
            </w:r>
            <w:r>
              <w:rPr>
                <w:b/>
              </w:rPr>
              <w:t>how can</w:t>
            </w:r>
            <w:r>
              <w:rPr>
                <w:b/>
                <w:spacing w:val="-4"/>
              </w:rPr>
              <w:t xml:space="preserve"> </w:t>
            </w:r>
            <w:r>
              <w:rPr>
                <w:b/>
              </w:rPr>
              <w:t>I</w:t>
            </w:r>
            <w:r>
              <w:rPr>
                <w:b/>
                <w:spacing w:val="-1"/>
              </w:rPr>
              <w:t xml:space="preserve"> </w:t>
            </w:r>
            <w:r>
              <w:rPr>
                <w:b/>
              </w:rPr>
              <w:t>contact</w:t>
            </w:r>
            <w:r>
              <w:rPr>
                <w:b/>
                <w:spacing w:val="-1"/>
              </w:rPr>
              <w:t xml:space="preserve"> </w:t>
            </w:r>
            <w:r>
              <w:rPr>
                <w:b/>
              </w:rPr>
              <w:t>them?</w:t>
            </w:r>
            <w:r>
              <w:rPr>
                <w:b/>
                <w:spacing w:val="3"/>
              </w:rPr>
              <w:t xml:space="preserve"> </w:t>
            </w:r>
            <w:r>
              <w:rPr>
                <w:b/>
                <w:i/>
                <w:color w:val="FF0000"/>
                <w:sz w:val="24"/>
              </w:rPr>
              <w:t>(IRR)</w:t>
            </w:r>
          </w:p>
        </w:tc>
      </w:tr>
      <w:tr w:rsidR="00564875" w14:paraId="27C09DF3" w14:textId="77777777">
        <w:trPr>
          <w:trHeight w:val="1341"/>
        </w:trPr>
        <w:tc>
          <w:tcPr>
            <w:tcW w:w="15749" w:type="dxa"/>
          </w:tcPr>
          <w:p w14:paraId="15E1AE5E" w14:textId="43674D97" w:rsidR="00564875" w:rsidRDefault="00965B81">
            <w:pPr>
              <w:pStyle w:val="TableParagraph"/>
              <w:spacing w:line="258" w:lineRule="exact"/>
              <w:rPr>
                <w:b/>
              </w:rPr>
            </w:pPr>
            <w:r>
              <w:t>The</w:t>
            </w:r>
            <w:r>
              <w:rPr>
                <w:spacing w:val="-1"/>
              </w:rPr>
              <w:t xml:space="preserve"> </w:t>
            </w:r>
            <w:r>
              <w:t>school</w:t>
            </w:r>
            <w:r>
              <w:rPr>
                <w:spacing w:val="-5"/>
              </w:rPr>
              <w:t xml:space="preserve"> </w:t>
            </w:r>
            <w:r>
              <w:t>SENDCO</w:t>
            </w:r>
            <w:r>
              <w:rPr>
                <w:spacing w:val="-1"/>
              </w:rPr>
              <w:t xml:space="preserve"> </w:t>
            </w:r>
            <w:r>
              <w:t>is</w:t>
            </w:r>
            <w:r>
              <w:rPr>
                <w:spacing w:val="-4"/>
              </w:rPr>
              <w:t xml:space="preserve"> </w:t>
            </w:r>
            <w:r w:rsidR="00963CF3">
              <w:rPr>
                <w:spacing w:val="-4"/>
              </w:rPr>
              <w:t xml:space="preserve">Mrs </w:t>
            </w:r>
            <w:r>
              <w:t>Katie</w:t>
            </w:r>
            <w:r>
              <w:rPr>
                <w:spacing w:val="-3"/>
              </w:rPr>
              <w:t xml:space="preserve"> </w:t>
            </w:r>
            <w:r>
              <w:t>Barber</w:t>
            </w:r>
            <w:r>
              <w:rPr>
                <w:spacing w:val="-1"/>
              </w:rPr>
              <w:t xml:space="preserve"> </w:t>
            </w:r>
            <w:r>
              <w:t>-</w:t>
            </w:r>
            <w:r>
              <w:rPr>
                <w:spacing w:val="-4"/>
              </w:rPr>
              <w:t xml:space="preserve"> </w:t>
            </w:r>
            <w:hyperlink r:id="rId22">
              <w:r>
                <w:rPr>
                  <w:b/>
                </w:rPr>
                <w:t>sendco@ivybank.cheshire.sch.uk</w:t>
              </w:r>
            </w:hyperlink>
          </w:p>
          <w:p w14:paraId="7DA21DE1" w14:textId="77777777" w:rsidR="00564875" w:rsidRDefault="00965B81">
            <w:pPr>
              <w:pStyle w:val="TableParagraph"/>
            </w:pPr>
            <w:r>
              <w:t>The</w:t>
            </w:r>
            <w:r>
              <w:rPr>
                <w:spacing w:val="-3"/>
              </w:rPr>
              <w:t xml:space="preserve"> </w:t>
            </w:r>
            <w:r w:rsidR="00963CF3">
              <w:rPr>
                <w:spacing w:val="-3"/>
              </w:rPr>
              <w:t xml:space="preserve">Assistant </w:t>
            </w:r>
            <w:r>
              <w:t>SENDCO</w:t>
            </w:r>
            <w:r>
              <w:rPr>
                <w:spacing w:val="-3"/>
              </w:rPr>
              <w:t xml:space="preserve"> </w:t>
            </w:r>
            <w:r>
              <w:t>is</w:t>
            </w:r>
            <w:r>
              <w:rPr>
                <w:spacing w:val="-5"/>
              </w:rPr>
              <w:t xml:space="preserve"> </w:t>
            </w:r>
            <w:r w:rsidR="00963CF3">
              <w:rPr>
                <w:spacing w:val="-5"/>
              </w:rPr>
              <w:t xml:space="preserve">Mrs </w:t>
            </w:r>
            <w:r>
              <w:t>Jane</w:t>
            </w:r>
            <w:r>
              <w:rPr>
                <w:spacing w:val="-3"/>
              </w:rPr>
              <w:t xml:space="preserve"> </w:t>
            </w:r>
            <w:r>
              <w:t>Oliver</w:t>
            </w:r>
            <w:r>
              <w:rPr>
                <w:spacing w:val="-5"/>
              </w:rPr>
              <w:t xml:space="preserve"> </w:t>
            </w:r>
            <w:hyperlink r:id="rId23">
              <w:r>
                <w:rPr>
                  <w:b/>
                </w:rPr>
                <w:t>joliver@ivybank.cheshire.sch.uk</w:t>
              </w:r>
            </w:hyperlink>
          </w:p>
          <w:p w14:paraId="0E31CE36" w14:textId="448413C1" w:rsidR="00651CA4" w:rsidRDefault="00651CA4">
            <w:pPr>
              <w:pStyle w:val="TableParagraph"/>
              <w:rPr>
                <w:b/>
              </w:rPr>
            </w:pPr>
            <w:r>
              <w:t>The Resource</w:t>
            </w:r>
            <w:r w:rsidR="00560194">
              <w:t>d</w:t>
            </w:r>
            <w:r>
              <w:t xml:space="preserve"> base provision </w:t>
            </w:r>
            <w:r w:rsidR="00560194">
              <w:t xml:space="preserve">(Owlery) lead </w:t>
            </w:r>
            <w:r>
              <w:t xml:space="preserve">teacher is Mrs Rachel Gillies </w:t>
            </w:r>
            <w:r w:rsidR="00560194" w:rsidRPr="00560194">
              <w:rPr>
                <w:b/>
                <w:bCs/>
              </w:rPr>
              <w:t>rgillies@ivybank.cheshire.sch.uk</w:t>
            </w:r>
          </w:p>
        </w:tc>
      </w:tr>
      <w:tr w:rsidR="00564875" w14:paraId="545C614F" w14:textId="77777777">
        <w:trPr>
          <w:trHeight w:val="268"/>
        </w:trPr>
        <w:tc>
          <w:tcPr>
            <w:tcW w:w="15749" w:type="dxa"/>
          </w:tcPr>
          <w:p w14:paraId="23782CD3" w14:textId="77777777" w:rsidR="00564875" w:rsidRDefault="00965B81">
            <w:pPr>
              <w:pStyle w:val="TableParagraph"/>
              <w:spacing w:line="249" w:lineRule="exact"/>
              <w:rPr>
                <w:b/>
              </w:rPr>
            </w:pPr>
            <w:r>
              <w:rPr>
                <w:b/>
              </w:rPr>
              <w:t>What</w:t>
            </w:r>
            <w:r>
              <w:rPr>
                <w:b/>
                <w:spacing w:val="-2"/>
              </w:rPr>
              <w:t xml:space="preserve"> </w:t>
            </w:r>
            <w:r>
              <w:rPr>
                <w:b/>
              </w:rPr>
              <w:t>roles</w:t>
            </w:r>
            <w:r>
              <w:rPr>
                <w:b/>
                <w:spacing w:val="-2"/>
              </w:rPr>
              <w:t xml:space="preserve"> </w:t>
            </w:r>
            <w:r>
              <w:rPr>
                <w:b/>
              </w:rPr>
              <w:t>do</w:t>
            </w:r>
            <w:r>
              <w:rPr>
                <w:b/>
                <w:spacing w:val="-3"/>
              </w:rPr>
              <w:t xml:space="preserve"> </w:t>
            </w:r>
            <w:r>
              <w:rPr>
                <w:b/>
              </w:rPr>
              <w:t>have</w:t>
            </w:r>
            <w:r>
              <w:rPr>
                <w:b/>
                <w:spacing w:val="-4"/>
              </w:rPr>
              <w:t xml:space="preserve"> </w:t>
            </w:r>
            <w:r>
              <w:rPr>
                <w:b/>
              </w:rPr>
              <w:t>your</w:t>
            </w:r>
            <w:r>
              <w:rPr>
                <w:b/>
                <w:spacing w:val="-4"/>
              </w:rPr>
              <w:t xml:space="preserve"> </w:t>
            </w:r>
            <w:r>
              <w:rPr>
                <w:b/>
              </w:rPr>
              <w:t>governors</w:t>
            </w:r>
            <w:r>
              <w:rPr>
                <w:b/>
                <w:spacing w:val="-1"/>
              </w:rPr>
              <w:t xml:space="preserve"> </w:t>
            </w:r>
            <w:r>
              <w:rPr>
                <w:b/>
              </w:rPr>
              <w:t>have?</w:t>
            </w:r>
            <w:r>
              <w:rPr>
                <w:b/>
                <w:spacing w:val="-4"/>
              </w:rPr>
              <w:t xml:space="preserve"> </w:t>
            </w:r>
            <w:r>
              <w:rPr>
                <w:b/>
              </w:rPr>
              <w:t>And</w:t>
            </w:r>
            <w:r>
              <w:rPr>
                <w:b/>
                <w:spacing w:val="-3"/>
              </w:rPr>
              <w:t xml:space="preserve"> </w:t>
            </w:r>
            <w:r>
              <w:rPr>
                <w:b/>
              </w:rPr>
              <w:t>what</w:t>
            </w:r>
            <w:r>
              <w:rPr>
                <w:b/>
                <w:spacing w:val="-4"/>
              </w:rPr>
              <w:t xml:space="preserve"> </w:t>
            </w:r>
            <w:r>
              <w:rPr>
                <w:b/>
              </w:rPr>
              <w:t>does</w:t>
            </w:r>
            <w:r>
              <w:rPr>
                <w:b/>
                <w:spacing w:val="-1"/>
              </w:rPr>
              <w:t xml:space="preserve"> </w:t>
            </w:r>
            <w:r>
              <w:rPr>
                <w:b/>
              </w:rPr>
              <w:t>the</w:t>
            </w:r>
            <w:r>
              <w:rPr>
                <w:b/>
                <w:spacing w:val="-3"/>
              </w:rPr>
              <w:t xml:space="preserve"> </w:t>
            </w:r>
            <w:r>
              <w:rPr>
                <w:b/>
              </w:rPr>
              <w:t>SEN</w:t>
            </w:r>
            <w:r>
              <w:rPr>
                <w:b/>
                <w:spacing w:val="-3"/>
              </w:rPr>
              <w:t xml:space="preserve"> </w:t>
            </w:r>
            <w:r>
              <w:rPr>
                <w:b/>
              </w:rPr>
              <w:t>governor</w:t>
            </w:r>
            <w:r>
              <w:rPr>
                <w:b/>
                <w:spacing w:val="4"/>
              </w:rPr>
              <w:t xml:space="preserve"> </w:t>
            </w:r>
            <w:r>
              <w:rPr>
                <w:b/>
              </w:rPr>
              <w:t>do?</w:t>
            </w:r>
          </w:p>
        </w:tc>
      </w:tr>
      <w:tr w:rsidR="00564875" w14:paraId="6E0525CB" w14:textId="77777777">
        <w:trPr>
          <w:trHeight w:val="1074"/>
        </w:trPr>
        <w:tc>
          <w:tcPr>
            <w:tcW w:w="15749" w:type="dxa"/>
          </w:tcPr>
          <w:p w14:paraId="770DF88D" w14:textId="12408E65" w:rsidR="00564875" w:rsidRDefault="00965B81">
            <w:pPr>
              <w:pStyle w:val="TableParagraph"/>
              <w:ind w:right="197"/>
              <w:jc w:val="both"/>
            </w:pPr>
            <w:r>
              <w:t>The school governors have responsibility for ensuring the quality of provision across the school. There is a designated governor for SEND, and regular meetings between the</w:t>
            </w:r>
            <w:r>
              <w:rPr>
                <w:spacing w:val="1"/>
              </w:rPr>
              <w:t xml:space="preserve"> </w:t>
            </w:r>
            <w:r>
              <w:t xml:space="preserve">SEND governor and SENDCO take place to ensure that all pupils including those who are looked after make progress. </w:t>
            </w:r>
            <w:r w:rsidR="00963CF3">
              <w:t xml:space="preserve">Our </w:t>
            </w:r>
            <w:r>
              <w:t>SEND governor</w:t>
            </w:r>
            <w:r w:rsidR="00963CF3">
              <w:t xml:space="preserve"> </w:t>
            </w:r>
            <w:r w:rsidR="00E82AC9">
              <w:t xml:space="preserve">is Mrs Julie Croft </w:t>
            </w:r>
            <w:r w:rsidR="00963CF3" w:rsidRPr="00132F4B">
              <w:t>h</w:t>
            </w:r>
            <w:r w:rsidR="00E82AC9">
              <w:t>er</w:t>
            </w:r>
            <w:r w:rsidR="00963CF3">
              <w:t xml:space="preserve"> contact details</w:t>
            </w:r>
            <w:r>
              <w:t xml:space="preserve"> can</w:t>
            </w:r>
            <w:r w:rsidR="00963CF3">
              <w:t xml:space="preserve"> </w:t>
            </w:r>
            <w:r>
              <w:rPr>
                <w:spacing w:val="-47"/>
              </w:rPr>
              <w:t xml:space="preserve"> </w:t>
            </w:r>
            <w:r>
              <w:t>be found</w:t>
            </w:r>
            <w:r>
              <w:rPr>
                <w:spacing w:val="-3"/>
              </w:rPr>
              <w:t xml:space="preserve"> </w:t>
            </w:r>
            <w:r>
              <w:t>on</w:t>
            </w:r>
            <w:r>
              <w:rPr>
                <w:spacing w:val="-1"/>
              </w:rPr>
              <w:t xml:space="preserve"> </w:t>
            </w:r>
            <w:r>
              <w:t>the</w:t>
            </w:r>
            <w:r>
              <w:rPr>
                <w:spacing w:val="-2"/>
              </w:rPr>
              <w:t xml:space="preserve"> </w:t>
            </w:r>
            <w:r>
              <w:t>school</w:t>
            </w:r>
            <w:r>
              <w:rPr>
                <w:spacing w:val="-1"/>
              </w:rPr>
              <w:t xml:space="preserve"> </w:t>
            </w:r>
            <w:r>
              <w:t>website.</w:t>
            </w:r>
          </w:p>
        </w:tc>
      </w:tr>
      <w:tr w:rsidR="00564875" w14:paraId="30999D0D" w14:textId="77777777">
        <w:trPr>
          <w:trHeight w:val="292"/>
        </w:trPr>
        <w:tc>
          <w:tcPr>
            <w:tcW w:w="15749" w:type="dxa"/>
          </w:tcPr>
          <w:p w14:paraId="5687BE3A" w14:textId="77777777" w:rsidR="00564875" w:rsidRDefault="00965B81">
            <w:pPr>
              <w:pStyle w:val="TableParagraph"/>
              <w:spacing w:line="272" w:lineRule="exact"/>
              <w:rPr>
                <w:b/>
                <w:i/>
                <w:sz w:val="24"/>
              </w:rPr>
            </w:pPr>
            <w:r>
              <w:rPr>
                <w:b/>
              </w:rPr>
              <w:t>How</w:t>
            </w:r>
            <w:r>
              <w:rPr>
                <w:b/>
                <w:spacing w:val="-2"/>
              </w:rPr>
              <w:t xml:space="preserve"> </w:t>
            </w:r>
            <w:r>
              <w:rPr>
                <w:b/>
              </w:rPr>
              <w:t>will</w:t>
            </w:r>
            <w:r>
              <w:rPr>
                <w:b/>
                <w:spacing w:val="-3"/>
              </w:rPr>
              <w:t xml:space="preserve"> </w:t>
            </w:r>
            <w:r>
              <w:rPr>
                <w:b/>
              </w:rPr>
              <w:t>my</w:t>
            </w:r>
            <w:r>
              <w:rPr>
                <w:b/>
                <w:spacing w:val="-2"/>
              </w:rPr>
              <w:t xml:space="preserve"> </w:t>
            </w:r>
            <w:r>
              <w:rPr>
                <w:b/>
              </w:rPr>
              <w:t>child</w:t>
            </w:r>
            <w:r>
              <w:rPr>
                <w:b/>
                <w:spacing w:val="-2"/>
              </w:rPr>
              <w:t xml:space="preserve"> </w:t>
            </w:r>
            <w:r>
              <w:rPr>
                <w:b/>
              </w:rPr>
              <w:t>or</w:t>
            </w:r>
            <w:r>
              <w:rPr>
                <w:b/>
                <w:spacing w:val="-2"/>
              </w:rPr>
              <w:t xml:space="preserve"> </w:t>
            </w:r>
            <w:r>
              <w:rPr>
                <w:b/>
              </w:rPr>
              <w:t>young</w:t>
            </w:r>
            <w:r>
              <w:rPr>
                <w:b/>
                <w:spacing w:val="-1"/>
              </w:rPr>
              <w:t xml:space="preserve"> </w:t>
            </w:r>
            <w:r>
              <w:rPr>
                <w:b/>
              </w:rPr>
              <w:t>person</w:t>
            </w:r>
            <w:r>
              <w:rPr>
                <w:b/>
                <w:spacing w:val="-2"/>
              </w:rPr>
              <w:t xml:space="preserve"> </w:t>
            </w:r>
            <w:r>
              <w:rPr>
                <w:b/>
              </w:rPr>
              <w:t>be</w:t>
            </w:r>
            <w:r>
              <w:rPr>
                <w:b/>
                <w:spacing w:val="-2"/>
              </w:rPr>
              <w:t xml:space="preserve"> </w:t>
            </w:r>
            <w:r>
              <w:rPr>
                <w:b/>
              </w:rPr>
              <w:t>supported</w:t>
            </w:r>
            <w:r>
              <w:rPr>
                <w:b/>
                <w:spacing w:val="-3"/>
              </w:rPr>
              <w:t xml:space="preserve"> </w:t>
            </w:r>
            <w:r>
              <w:rPr>
                <w:b/>
              </w:rPr>
              <w:t>to</w:t>
            </w:r>
            <w:r>
              <w:rPr>
                <w:b/>
                <w:spacing w:val="-3"/>
              </w:rPr>
              <w:t xml:space="preserve"> </w:t>
            </w:r>
            <w:r>
              <w:rPr>
                <w:b/>
              </w:rPr>
              <w:t>have</w:t>
            </w:r>
            <w:r>
              <w:rPr>
                <w:b/>
                <w:spacing w:val="-2"/>
              </w:rPr>
              <w:t xml:space="preserve"> </w:t>
            </w:r>
            <w:r>
              <w:rPr>
                <w:b/>
              </w:rPr>
              <w:t>a</w:t>
            </w:r>
            <w:r>
              <w:rPr>
                <w:b/>
                <w:spacing w:val="-1"/>
              </w:rPr>
              <w:t xml:space="preserve"> </w:t>
            </w:r>
            <w:r>
              <w:rPr>
                <w:b/>
              </w:rPr>
              <w:t>voice</w:t>
            </w:r>
            <w:r>
              <w:rPr>
                <w:b/>
                <w:spacing w:val="-2"/>
              </w:rPr>
              <w:t xml:space="preserve"> </w:t>
            </w:r>
            <w:r>
              <w:rPr>
                <w:b/>
              </w:rPr>
              <w:t>in</w:t>
            </w:r>
            <w:r>
              <w:rPr>
                <w:b/>
                <w:spacing w:val="-3"/>
              </w:rPr>
              <w:t xml:space="preserve"> </w:t>
            </w:r>
            <w:r>
              <w:rPr>
                <w:b/>
              </w:rPr>
              <w:t>the</w:t>
            </w:r>
            <w:r>
              <w:rPr>
                <w:b/>
                <w:spacing w:val="-2"/>
              </w:rPr>
              <w:t xml:space="preserve"> </w:t>
            </w:r>
            <w:r>
              <w:rPr>
                <w:b/>
              </w:rPr>
              <w:t>setting,</w:t>
            </w:r>
            <w:r>
              <w:rPr>
                <w:b/>
                <w:spacing w:val="-3"/>
              </w:rPr>
              <w:t xml:space="preserve"> </w:t>
            </w:r>
            <w:r>
              <w:rPr>
                <w:b/>
              </w:rPr>
              <w:t>school</w:t>
            </w:r>
            <w:r>
              <w:rPr>
                <w:b/>
                <w:spacing w:val="-1"/>
              </w:rPr>
              <w:t xml:space="preserve"> </w:t>
            </w:r>
            <w:r>
              <w:rPr>
                <w:b/>
              </w:rPr>
              <w:t>or</w:t>
            </w:r>
            <w:r>
              <w:rPr>
                <w:b/>
                <w:spacing w:val="-3"/>
              </w:rPr>
              <w:t xml:space="preserve"> </w:t>
            </w:r>
            <w:r>
              <w:rPr>
                <w:b/>
              </w:rPr>
              <w:t>college?</w:t>
            </w:r>
            <w:r>
              <w:rPr>
                <w:b/>
                <w:spacing w:val="5"/>
              </w:rPr>
              <w:t xml:space="preserve"> </w:t>
            </w:r>
            <w:r>
              <w:rPr>
                <w:b/>
                <w:i/>
                <w:color w:val="FF0000"/>
                <w:sz w:val="24"/>
              </w:rPr>
              <w:t>(IRR)</w:t>
            </w:r>
          </w:p>
        </w:tc>
      </w:tr>
      <w:tr w:rsidR="00564875" w14:paraId="51C95B1A" w14:textId="77777777">
        <w:trPr>
          <w:trHeight w:val="1612"/>
        </w:trPr>
        <w:tc>
          <w:tcPr>
            <w:tcW w:w="15749" w:type="dxa"/>
          </w:tcPr>
          <w:p w14:paraId="102AB75E" w14:textId="0AF11775" w:rsidR="00564875" w:rsidRDefault="00965B81">
            <w:pPr>
              <w:pStyle w:val="TableParagraph"/>
              <w:ind w:right="170"/>
            </w:pPr>
            <w:r>
              <w:t xml:space="preserve">Every effort is made to ensure that the opinions, </w:t>
            </w:r>
            <w:r w:rsidR="003872F8">
              <w:t>thoughts,</w:t>
            </w:r>
            <w:r>
              <w:t xml:space="preserve"> and feelings of our pupils are an integral part of any plans made about their education. Pupil’s opinions are sought</w:t>
            </w:r>
            <w:r w:rsidR="003872F8">
              <w:t xml:space="preserve"> </w:t>
            </w:r>
            <w:r>
              <w:rPr>
                <w:spacing w:val="-47"/>
              </w:rPr>
              <w:t xml:space="preserve"> </w:t>
            </w:r>
            <w:r>
              <w:t xml:space="preserve">at a level which is accessible to the individual. For some learners this might mean that they are supported to express their views in alternative formats </w:t>
            </w:r>
            <w:r w:rsidR="003872F8">
              <w:t>e.g.,</w:t>
            </w:r>
            <w:r>
              <w:t xml:space="preserve"> opinions</w:t>
            </w:r>
            <w:r>
              <w:rPr>
                <w:spacing w:val="1"/>
              </w:rPr>
              <w:t xml:space="preserve"> </w:t>
            </w:r>
            <w:r>
              <w:t>expressed via written, video or audio means. Younger or less able children are given the opportunity to contribute their ideas in discussions which take place with a familiar</w:t>
            </w:r>
            <w:r>
              <w:rPr>
                <w:spacing w:val="1"/>
              </w:rPr>
              <w:t xml:space="preserve"> </w:t>
            </w:r>
            <w:r>
              <w:t>adult who acts as an advocate for them. There is a school council, made up of pupils who meet regularly and to share the views of their peers. Pupils with SEN are</w:t>
            </w:r>
            <w:r>
              <w:rPr>
                <w:spacing w:val="1"/>
              </w:rPr>
              <w:t xml:space="preserve"> </w:t>
            </w:r>
            <w:r>
              <w:t>represented</w:t>
            </w:r>
            <w:r>
              <w:rPr>
                <w:spacing w:val="-1"/>
              </w:rPr>
              <w:t xml:space="preserve"> </w:t>
            </w:r>
            <w:r>
              <w:t>within</w:t>
            </w:r>
            <w:r>
              <w:rPr>
                <w:spacing w:val="-1"/>
              </w:rPr>
              <w:t xml:space="preserve"> </w:t>
            </w:r>
            <w:r>
              <w:t>this group.</w:t>
            </w:r>
          </w:p>
        </w:tc>
      </w:tr>
      <w:tr w:rsidR="00564875" w14:paraId="3269A5B3" w14:textId="77777777">
        <w:trPr>
          <w:trHeight w:val="268"/>
        </w:trPr>
        <w:tc>
          <w:tcPr>
            <w:tcW w:w="15749" w:type="dxa"/>
          </w:tcPr>
          <w:p w14:paraId="34B8D900" w14:textId="77777777" w:rsidR="00564875" w:rsidRDefault="00965B81">
            <w:pPr>
              <w:pStyle w:val="TableParagraph"/>
              <w:spacing w:line="248" w:lineRule="exact"/>
              <w:rPr>
                <w:b/>
              </w:rPr>
            </w:pPr>
            <w:r>
              <w:rPr>
                <w:b/>
              </w:rPr>
              <w:t>What</w:t>
            </w:r>
            <w:r>
              <w:rPr>
                <w:b/>
                <w:spacing w:val="-3"/>
              </w:rPr>
              <w:t xml:space="preserve"> </w:t>
            </w:r>
            <w:r>
              <w:rPr>
                <w:b/>
              </w:rPr>
              <w:t>opportunities</w:t>
            </w:r>
            <w:r>
              <w:rPr>
                <w:b/>
                <w:spacing w:val="-2"/>
              </w:rPr>
              <w:t xml:space="preserve"> </w:t>
            </w:r>
            <w:r>
              <w:rPr>
                <w:b/>
              </w:rPr>
              <w:t>are</w:t>
            </w:r>
            <w:r>
              <w:rPr>
                <w:b/>
                <w:spacing w:val="-2"/>
              </w:rPr>
              <w:t xml:space="preserve"> </w:t>
            </w:r>
            <w:r>
              <w:rPr>
                <w:b/>
              </w:rPr>
              <w:t>there</w:t>
            </w:r>
            <w:r>
              <w:rPr>
                <w:b/>
                <w:spacing w:val="-3"/>
              </w:rPr>
              <w:t xml:space="preserve"> </w:t>
            </w:r>
            <w:r>
              <w:rPr>
                <w:b/>
              </w:rPr>
              <w:t>for</w:t>
            </w:r>
            <w:r>
              <w:rPr>
                <w:b/>
                <w:spacing w:val="-2"/>
              </w:rPr>
              <w:t xml:space="preserve"> </w:t>
            </w:r>
            <w:r>
              <w:rPr>
                <w:b/>
              </w:rPr>
              <w:t>parents</w:t>
            </w:r>
            <w:r>
              <w:rPr>
                <w:b/>
                <w:spacing w:val="-4"/>
              </w:rPr>
              <w:t xml:space="preserve"> </w:t>
            </w:r>
            <w:r>
              <w:rPr>
                <w:b/>
              </w:rPr>
              <w:t>to</w:t>
            </w:r>
            <w:r>
              <w:rPr>
                <w:b/>
                <w:spacing w:val="-3"/>
              </w:rPr>
              <w:t xml:space="preserve"> </w:t>
            </w:r>
            <w:r>
              <w:rPr>
                <w:b/>
              </w:rPr>
              <w:t>become</w:t>
            </w:r>
            <w:r>
              <w:rPr>
                <w:b/>
                <w:spacing w:val="-5"/>
              </w:rPr>
              <w:t xml:space="preserve"> </w:t>
            </w:r>
            <w:r>
              <w:rPr>
                <w:b/>
              </w:rPr>
              <w:t>involved</w:t>
            </w:r>
            <w:r>
              <w:rPr>
                <w:b/>
                <w:spacing w:val="-3"/>
              </w:rPr>
              <w:t xml:space="preserve"> </w:t>
            </w:r>
            <w:r>
              <w:rPr>
                <w:b/>
              </w:rPr>
              <w:t>in</w:t>
            </w:r>
            <w:r>
              <w:rPr>
                <w:b/>
                <w:spacing w:val="-3"/>
              </w:rPr>
              <w:t xml:space="preserve"> </w:t>
            </w:r>
            <w:r>
              <w:rPr>
                <w:b/>
              </w:rPr>
              <w:t>the</w:t>
            </w:r>
            <w:r>
              <w:rPr>
                <w:b/>
                <w:spacing w:val="-2"/>
              </w:rPr>
              <w:t xml:space="preserve"> </w:t>
            </w:r>
            <w:r>
              <w:rPr>
                <w:b/>
              </w:rPr>
              <w:t>setting/school/college</w:t>
            </w:r>
            <w:r>
              <w:rPr>
                <w:b/>
                <w:spacing w:val="-1"/>
              </w:rPr>
              <w:t xml:space="preserve"> </w:t>
            </w:r>
            <w:r>
              <w:rPr>
                <w:b/>
              </w:rPr>
              <w:t>and/or</w:t>
            </w:r>
            <w:r>
              <w:rPr>
                <w:b/>
                <w:spacing w:val="-4"/>
              </w:rPr>
              <w:t xml:space="preserve"> </w:t>
            </w:r>
            <w:r>
              <w:rPr>
                <w:b/>
              </w:rPr>
              <w:t>to</w:t>
            </w:r>
            <w:r>
              <w:rPr>
                <w:b/>
                <w:spacing w:val="-3"/>
              </w:rPr>
              <w:t xml:space="preserve"> </w:t>
            </w:r>
            <w:r>
              <w:rPr>
                <w:b/>
              </w:rPr>
              <w:t>become</w:t>
            </w:r>
            <w:r>
              <w:rPr>
                <w:b/>
                <w:spacing w:val="-3"/>
              </w:rPr>
              <w:t xml:space="preserve"> </w:t>
            </w:r>
            <w:r>
              <w:rPr>
                <w:b/>
              </w:rPr>
              <w:t>governors?</w:t>
            </w:r>
          </w:p>
        </w:tc>
      </w:tr>
      <w:tr w:rsidR="00564875" w14:paraId="08BE1806" w14:textId="77777777">
        <w:trPr>
          <w:trHeight w:val="1074"/>
        </w:trPr>
        <w:tc>
          <w:tcPr>
            <w:tcW w:w="15749" w:type="dxa"/>
          </w:tcPr>
          <w:p w14:paraId="1A068F8F" w14:textId="47409766" w:rsidR="00564875" w:rsidRDefault="00965B81">
            <w:pPr>
              <w:pStyle w:val="TableParagraph"/>
              <w:ind w:right="170"/>
            </w:pPr>
            <w:r>
              <w:t>Parents are encouraged to take an active role in the setting.</w:t>
            </w:r>
            <w:r>
              <w:rPr>
                <w:spacing w:val="1"/>
              </w:rPr>
              <w:t xml:space="preserve"> </w:t>
            </w:r>
            <w:r>
              <w:t>Many parents volunteer in school e.g. hearing read</w:t>
            </w:r>
            <w:r w:rsidR="003872F8">
              <w:t>ers</w:t>
            </w:r>
            <w:r>
              <w:t>, accompanying trips etc. There are opportunities to join</w:t>
            </w:r>
            <w:r>
              <w:rPr>
                <w:spacing w:val="-47"/>
              </w:rPr>
              <w:t xml:space="preserve"> </w:t>
            </w:r>
            <w:r>
              <w:t xml:space="preserve">the “Friends of Ivy Bank” who </w:t>
            </w:r>
            <w:proofErr w:type="spellStart"/>
            <w:r>
              <w:t>organise</w:t>
            </w:r>
            <w:proofErr w:type="spellEnd"/>
            <w:r>
              <w:t xml:space="preserve"> events and fundraise on behalf of the school. Parent governors sit on the governing body and when their term of office expires,</w:t>
            </w:r>
            <w:r>
              <w:rPr>
                <w:spacing w:val="1"/>
              </w:rPr>
              <w:t xml:space="preserve"> </w:t>
            </w:r>
            <w:r>
              <w:t>details</w:t>
            </w:r>
            <w:r>
              <w:rPr>
                <w:spacing w:val="-3"/>
              </w:rPr>
              <w:t xml:space="preserve"> </w:t>
            </w:r>
            <w:r>
              <w:t>of how</w:t>
            </w:r>
            <w:r>
              <w:rPr>
                <w:spacing w:val="1"/>
              </w:rPr>
              <w:t xml:space="preserve"> </w:t>
            </w:r>
            <w:r>
              <w:t>to</w:t>
            </w:r>
            <w:r>
              <w:rPr>
                <w:spacing w:val="-1"/>
              </w:rPr>
              <w:t xml:space="preserve"> </w:t>
            </w:r>
            <w:r>
              <w:t>stand</w:t>
            </w:r>
            <w:r>
              <w:rPr>
                <w:spacing w:val="-1"/>
              </w:rPr>
              <w:t xml:space="preserve"> </w:t>
            </w:r>
            <w:r>
              <w:t>are</w:t>
            </w:r>
            <w:r>
              <w:rPr>
                <w:spacing w:val="-4"/>
              </w:rPr>
              <w:t xml:space="preserve"> </w:t>
            </w:r>
            <w:r>
              <w:t>advertised in</w:t>
            </w:r>
            <w:r>
              <w:rPr>
                <w:spacing w:val="-1"/>
              </w:rPr>
              <w:t xml:space="preserve"> </w:t>
            </w:r>
            <w:r>
              <w:t>the</w:t>
            </w:r>
            <w:r>
              <w:rPr>
                <w:spacing w:val="-2"/>
              </w:rPr>
              <w:t xml:space="preserve"> </w:t>
            </w:r>
            <w:r>
              <w:t>school newsletter.</w:t>
            </w:r>
          </w:p>
        </w:tc>
      </w:tr>
      <w:tr w:rsidR="00564875" w14:paraId="13ADEA36" w14:textId="77777777">
        <w:trPr>
          <w:trHeight w:val="292"/>
        </w:trPr>
        <w:tc>
          <w:tcPr>
            <w:tcW w:w="15749" w:type="dxa"/>
          </w:tcPr>
          <w:p w14:paraId="7FAC650F" w14:textId="77777777" w:rsidR="00564875" w:rsidRDefault="00965B81">
            <w:pPr>
              <w:pStyle w:val="TableParagraph"/>
              <w:spacing w:line="272" w:lineRule="exact"/>
              <w:rPr>
                <w:b/>
                <w:i/>
                <w:sz w:val="24"/>
              </w:rPr>
            </w:pPr>
            <w:r>
              <w:rPr>
                <w:b/>
              </w:rPr>
              <w:t>What</w:t>
            </w:r>
            <w:r>
              <w:rPr>
                <w:b/>
                <w:spacing w:val="-2"/>
              </w:rPr>
              <w:t xml:space="preserve"> </w:t>
            </w:r>
            <w:r>
              <w:rPr>
                <w:b/>
              </w:rPr>
              <w:t>help</w:t>
            </w:r>
            <w:r>
              <w:rPr>
                <w:b/>
                <w:spacing w:val="-3"/>
              </w:rPr>
              <w:t xml:space="preserve"> </w:t>
            </w:r>
            <w:r>
              <w:rPr>
                <w:b/>
              </w:rPr>
              <w:t>and</w:t>
            </w:r>
            <w:r>
              <w:rPr>
                <w:b/>
                <w:spacing w:val="-2"/>
              </w:rPr>
              <w:t xml:space="preserve"> </w:t>
            </w:r>
            <w:r>
              <w:rPr>
                <w:b/>
              </w:rPr>
              <w:t>support</w:t>
            </w:r>
            <w:r>
              <w:rPr>
                <w:b/>
                <w:spacing w:val="-2"/>
              </w:rPr>
              <w:t xml:space="preserve"> </w:t>
            </w:r>
            <w:r>
              <w:rPr>
                <w:b/>
              </w:rPr>
              <w:t>is</w:t>
            </w:r>
            <w:r>
              <w:rPr>
                <w:b/>
                <w:spacing w:val="-3"/>
              </w:rPr>
              <w:t xml:space="preserve"> </w:t>
            </w:r>
            <w:r>
              <w:rPr>
                <w:b/>
              </w:rPr>
              <w:t>available</w:t>
            </w:r>
            <w:r>
              <w:rPr>
                <w:b/>
                <w:spacing w:val="-3"/>
              </w:rPr>
              <w:t xml:space="preserve"> </w:t>
            </w:r>
            <w:r>
              <w:rPr>
                <w:b/>
              </w:rPr>
              <w:t>for</w:t>
            </w:r>
            <w:r>
              <w:rPr>
                <w:b/>
                <w:spacing w:val="-4"/>
              </w:rPr>
              <w:t xml:space="preserve"> </w:t>
            </w:r>
            <w:r>
              <w:rPr>
                <w:b/>
              </w:rPr>
              <w:t>the</w:t>
            </w:r>
            <w:r>
              <w:rPr>
                <w:b/>
                <w:spacing w:val="-2"/>
              </w:rPr>
              <w:t xml:space="preserve"> </w:t>
            </w:r>
            <w:r>
              <w:rPr>
                <w:b/>
              </w:rPr>
              <w:t>family</w:t>
            </w:r>
            <w:r>
              <w:rPr>
                <w:b/>
                <w:spacing w:val="2"/>
              </w:rPr>
              <w:t xml:space="preserve"> </w:t>
            </w:r>
            <w:r>
              <w:rPr>
                <w:b/>
              </w:rPr>
              <w:t>through</w:t>
            </w:r>
            <w:r>
              <w:rPr>
                <w:b/>
                <w:spacing w:val="-2"/>
              </w:rPr>
              <w:t xml:space="preserve"> </w:t>
            </w:r>
            <w:r>
              <w:rPr>
                <w:b/>
              </w:rPr>
              <w:t>the</w:t>
            </w:r>
            <w:r>
              <w:rPr>
                <w:b/>
                <w:spacing w:val="-3"/>
              </w:rPr>
              <w:t xml:space="preserve"> </w:t>
            </w:r>
            <w:r>
              <w:rPr>
                <w:b/>
              </w:rPr>
              <w:t>setting,</w:t>
            </w:r>
            <w:r>
              <w:rPr>
                <w:b/>
                <w:spacing w:val="-4"/>
              </w:rPr>
              <w:t xml:space="preserve"> </w:t>
            </w:r>
            <w:r>
              <w:rPr>
                <w:b/>
              </w:rPr>
              <w:t>school</w:t>
            </w:r>
            <w:r>
              <w:rPr>
                <w:b/>
                <w:spacing w:val="-1"/>
              </w:rPr>
              <w:t xml:space="preserve"> </w:t>
            </w:r>
            <w:r>
              <w:rPr>
                <w:b/>
              </w:rPr>
              <w:t>or</w:t>
            </w:r>
            <w:r>
              <w:rPr>
                <w:b/>
                <w:spacing w:val="-4"/>
              </w:rPr>
              <w:t xml:space="preserve"> </w:t>
            </w:r>
            <w:r>
              <w:rPr>
                <w:b/>
              </w:rPr>
              <w:t>college?</w:t>
            </w:r>
            <w:r>
              <w:rPr>
                <w:b/>
                <w:spacing w:val="2"/>
              </w:rPr>
              <w:t xml:space="preserve"> </w:t>
            </w:r>
            <w:r>
              <w:rPr>
                <w:b/>
                <w:i/>
                <w:color w:val="FF0000"/>
                <w:sz w:val="24"/>
              </w:rPr>
              <w:t>(IRR)</w:t>
            </w:r>
          </w:p>
        </w:tc>
      </w:tr>
      <w:tr w:rsidR="00564875" w14:paraId="1CDDDF51" w14:textId="77777777">
        <w:trPr>
          <w:trHeight w:val="1075"/>
        </w:trPr>
        <w:tc>
          <w:tcPr>
            <w:tcW w:w="15749" w:type="dxa"/>
          </w:tcPr>
          <w:p w14:paraId="11FED38A" w14:textId="09F18026" w:rsidR="00564875" w:rsidRDefault="00965B81">
            <w:pPr>
              <w:pStyle w:val="TableParagraph"/>
              <w:ind w:right="104"/>
            </w:pPr>
            <w:r>
              <w:t xml:space="preserve">We </w:t>
            </w:r>
            <w:proofErr w:type="spellStart"/>
            <w:r>
              <w:t>recognise</w:t>
            </w:r>
            <w:proofErr w:type="spellEnd"/>
            <w:r>
              <w:t xml:space="preserve"> that there can be a huge amount of paperwork as a parent of a child with SEND. The SEN team in school, provides support to parents as required. This might be</w:t>
            </w:r>
            <w:r>
              <w:rPr>
                <w:spacing w:val="-47"/>
              </w:rPr>
              <w:t xml:space="preserve"> </w:t>
            </w:r>
            <w:r>
              <w:t xml:space="preserve">completing forms with </w:t>
            </w:r>
            <w:r w:rsidR="003872F8">
              <w:t>parents or</w:t>
            </w:r>
            <w:r>
              <w:t xml:space="preserve"> signposting them to agencies who can help further</w:t>
            </w:r>
            <w:r w:rsidR="003872F8">
              <w:t xml:space="preserve">, e.g. CEIAS. </w:t>
            </w:r>
            <w:r>
              <w:t xml:space="preserve"> Information about parent support groups is shared with parents in a number of ways</w:t>
            </w:r>
            <w:r>
              <w:rPr>
                <w:spacing w:val="1"/>
              </w:rPr>
              <w:t xml:space="preserve"> </w:t>
            </w:r>
            <w:r>
              <w:t>throughout</w:t>
            </w:r>
            <w:r>
              <w:rPr>
                <w:spacing w:val="-3"/>
              </w:rPr>
              <w:t xml:space="preserve"> </w:t>
            </w:r>
            <w:r>
              <w:t>the school year:</w:t>
            </w:r>
            <w:r>
              <w:rPr>
                <w:spacing w:val="1"/>
              </w:rPr>
              <w:t xml:space="preserve"> </w:t>
            </w:r>
            <w:r>
              <w:t>the</w:t>
            </w:r>
            <w:r>
              <w:rPr>
                <w:spacing w:val="-3"/>
              </w:rPr>
              <w:t xml:space="preserve"> </w:t>
            </w:r>
            <w:r>
              <w:t>school newsletter, website</w:t>
            </w:r>
            <w:r>
              <w:rPr>
                <w:spacing w:val="1"/>
              </w:rPr>
              <w:t xml:space="preserve"> </w:t>
            </w:r>
            <w:r>
              <w:t>and</w:t>
            </w:r>
            <w:r>
              <w:rPr>
                <w:spacing w:val="-4"/>
              </w:rPr>
              <w:t xml:space="preserve"> </w:t>
            </w:r>
            <w:r>
              <w:t>via a</w:t>
            </w:r>
            <w:r>
              <w:rPr>
                <w:spacing w:val="-3"/>
              </w:rPr>
              <w:t xml:space="preserve"> </w:t>
            </w:r>
            <w:r>
              <w:t>termly</w:t>
            </w:r>
            <w:r>
              <w:rPr>
                <w:spacing w:val="1"/>
              </w:rPr>
              <w:t xml:space="preserve"> </w:t>
            </w:r>
            <w:r>
              <w:t>parent partnership</w:t>
            </w:r>
            <w:r>
              <w:rPr>
                <w:spacing w:val="-3"/>
              </w:rPr>
              <w:t xml:space="preserve"> </w:t>
            </w:r>
            <w:r>
              <w:t>magazine.</w:t>
            </w:r>
          </w:p>
          <w:p w14:paraId="78061844" w14:textId="6F753A45" w:rsidR="00564875" w:rsidRDefault="00965B81">
            <w:pPr>
              <w:pStyle w:val="TableParagraph"/>
              <w:spacing w:line="259" w:lineRule="exact"/>
            </w:pPr>
            <w:r>
              <w:t>Many</w:t>
            </w:r>
            <w:r>
              <w:rPr>
                <w:spacing w:val="-3"/>
              </w:rPr>
              <w:t xml:space="preserve"> </w:t>
            </w:r>
            <w:r>
              <w:t>of</w:t>
            </w:r>
            <w:r>
              <w:rPr>
                <w:spacing w:val="-3"/>
              </w:rPr>
              <w:t xml:space="preserve"> </w:t>
            </w:r>
            <w:r>
              <w:t>our</w:t>
            </w:r>
            <w:r>
              <w:rPr>
                <w:spacing w:val="-1"/>
              </w:rPr>
              <w:t xml:space="preserve"> </w:t>
            </w:r>
            <w:r>
              <w:t>pupils</w:t>
            </w:r>
            <w:r>
              <w:rPr>
                <w:spacing w:val="-1"/>
              </w:rPr>
              <w:t xml:space="preserve"> </w:t>
            </w:r>
            <w:r>
              <w:t>who have SEND travel</w:t>
            </w:r>
            <w:r>
              <w:rPr>
                <w:spacing w:val="-4"/>
              </w:rPr>
              <w:t xml:space="preserve"> </w:t>
            </w:r>
            <w:r>
              <w:t>to school</w:t>
            </w:r>
            <w:r>
              <w:rPr>
                <w:spacing w:val="-4"/>
              </w:rPr>
              <w:t xml:space="preserve"> </w:t>
            </w:r>
            <w:r>
              <w:t>by</w:t>
            </w:r>
            <w:r>
              <w:rPr>
                <w:spacing w:val="-3"/>
              </w:rPr>
              <w:t xml:space="preserve"> </w:t>
            </w:r>
            <w:r>
              <w:t>taxi.</w:t>
            </w:r>
            <w:r>
              <w:rPr>
                <w:spacing w:val="-1"/>
              </w:rPr>
              <w:t xml:space="preserve"> </w:t>
            </w:r>
            <w:r>
              <w:t>We liaise with</w:t>
            </w:r>
            <w:r>
              <w:rPr>
                <w:spacing w:val="-1"/>
              </w:rPr>
              <w:t xml:space="preserve"> </w:t>
            </w:r>
            <w:r>
              <w:t>parents, taxi</w:t>
            </w:r>
            <w:r>
              <w:rPr>
                <w:spacing w:val="-1"/>
              </w:rPr>
              <w:t xml:space="preserve"> </w:t>
            </w:r>
            <w:r>
              <w:t>drivers</w:t>
            </w:r>
            <w:r>
              <w:rPr>
                <w:spacing w:val="-3"/>
              </w:rPr>
              <w:t xml:space="preserve"> </w:t>
            </w:r>
            <w:r>
              <w:t>/</w:t>
            </w:r>
            <w:r>
              <w:rPr>
                <w:spacing w:val="-2"/>
              </w:rPr>
              <w:t xml:space="preserve"> </w:t>
            </w:r>
            <w:r>
              <w:t>escorts</w:t>
            </w:r>
            <w:r>
              <w:rPr>
                <w:spacing w:val="-1"/>
              </w:rPr>
              <w:t xml:space="preserve"> </w:t>
            </w:r>
            <w:r>
              <w:t>and</w:t>
            </w:r>
            <w:r>
              <w:rPr>
                <w:spacing w:val="-4"/>
              </w:rPr>
              <w:t xml:space="preserve"> </w:t>
            </w:r>
            <w:r>
              <w:t>the</w:t>
            </w:r>
            <w:r>
              <w:rPr>
                <w:spacing w:val="-1"/>
              </w:rPr>
              <w:t xml:space="preserve"> </w:t>
            </w:r>
            <w:r>
              <w:t>transport</w:t>
            </w:r>
            <w:r>
              <w:rPr>
                <w:spacing w:val="-3"/>
              </w:rPr>
              <w:t xml:space="preserve"> </w:t>
            </w:r>
            <w:r w:rsidR="003872F8">
              <w:t>coordinator</w:t>
            </w:r>
            <w:r>
              <w:rPr>
                <w:spacing w:val="-3"/>
              </w:rPr>
              <w:t xml:space="preserve"> </w:t>
            </w:r>
            <w:r>
              <w:t>team on</w:t>
            </w:r>
            <w:r>
              <w:rPr>
                <w:spacing w:val="-5"/>
              </w:rPr>
              <w:t xml:space="preserve"> </w:t>
            </w:r>
            <w:r>
              <w:t>a</w:t>
            </w:r>
            <w:r>
              <w:rPr>
                <w:spacing w:val="-1"/>
              </w:rPr>
              <w:t xml:space="preserve"> </w:t>
            </w:r>
            <w:r>
              <w:t>regular</w:t>
            </w:r>
            <w:r>
              <w:rPr>
                <w:spacing w:val="-1"/>
              </w:rPr>
              <w:t xml:space="preserve"> </w:t>
            </w:r>
            <w:r>
              <w:t>basis.</w:t>
            </w:r>
          </w:p>
        </w:tc>
      </w:tr>
    </w:tbl>
    <w:p w14:paraId="06CCEE96" w14:textId="77777777" w:rsidR="00564875" w:rsidRDefault="00965B81">
      <w:pPr>
        <w:rPr>
          <w:sz w:val="2"/>
          <w:szCs w:val="2"/>
        </w:rPr>
      </w:pPr>
      <w:r>
        <w:rPr>
          <w:noProof/>
        </w:rPr>
        <w:drawing>
          <wp:anchor distT="0" distB="0" distL="0" distR="0" simplePos="0" relativeHeight="251658255" behindDoc="0" locked="0" layoutInCell="1" allowOverlap="1" wp14:anchorId="74DD26CC" wp14:editId="632645DC">
            <wp:simplePos x="0" y="0"/>
            <wp:positionH relativeFrom="page">
              <wp:posOffset>9204585</wp:posOffset>
            </wp:positionH>
            <wp:positionV relativeFrom="page">
              <wp:posOffset>282062</wp:posOffset>
            </wp:positionV>
            <wp:extent cx="864181" cy="435077"/>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0" cstate="print"/>
                    <a:stretch>
                      <a:fillRect/>
                    </a:stretch>
                  </pic:blipFill>
                  <pic:spPr>
                    <a:xfrm>
                      <a:off x="0" y="0"/>
                      <a:ext cx="864181" cy="435077"/>
                    </a:xfrm>
                    <a:prstGeom prst="rect">
                      <a:avLst/>
                    </a:prstGeom>
                  </pic:spPr>
                </pic:pic>
              </a:graphicData>
            </a:graphic>
          </wp:anchor>
        </w:drawing>
      </w:r>
    </w:p>
    <w:p w14:paraId="7EE9A0E4" w14:textId="77777777" w:rsidR="00564875" w:rsidRDefault="00564875">
      <w:pPr>
        <w:rPr>
          <w:sz w:val="2"/>
          <w:szCs w:val="2"/>
        </w:rPr>
        <w:sectPr w:rsidR="00564875" w:rsidSect="0080344E">
          <w:type w:val="continuous"/>
          <w:pgSz w:w="16840" w:h="11910" w:orient="landscape"/>
          <w:pgMar w:top="1200" w:right="400" w:bottom="280" w:left="200" w:header="318" w:footer="0" w:gutter="0"/>
          <w:cols w:space="720"/>
        </w:sect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7"/>
      </w:tblGrid>
      <w:tr w:rsidR="00564875" w14:paraId="7E156D26" w14:textId="77777777">
        <w:trPr>
          <w:trHeight w:val="292"/>
        </w:trPr>
        <w:tc>
          <w:tcPr>
            <w:tcW w:w="15727" w:type="dxa"/>
            <w:shd w:val="clear" w:color="auto" w:fill="76923B"/>
          </w:tcPr>
          <w:p w14:paraId="63CE5811" w14:textId="77777777" w:rsidR="00564875" w:rsidRDefault="00965B81">
            <w:pPr>
              <w:pStyle w:val="TableParagraph"/>
              <w:spacing w:line="272" w:lineRule="exact"/>
              <w:ind w:left="1528"/>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578FDFED" w14:textId="77777777">
        <w:trPr>
          <w:trHeight w:val="292"/>
        </w:trPr>
        <w:tc>
          <w:tcPr>
            <w:tcW w:w="15727" w:type="dxa"/>
            <w:shd w:val="clear" w:color="auto" w:fill="A7D970"/>
          </w:tcPr>
          <w:p w14:paraId="17093701" w14:textId="77777777" w:rsidR="00564875" w:rsidRDefault="00965B81">
            <w:pPr>
              <w:pStyle w:val="TableParagraph"/>
              <w:spacing w:line="272" w:lineRule="exact"/>
              <w:rPr>
                <w:b/>
                <w:sz w:val="24"/>
              </w:rPr>
            </w:pPr>
            <w:bookmarkStart w:id="6" w:name="_bookmark6"/>
            <w:bookmarkEnd w:id="6"/>
            <w:r>
              <w:rPr>
                <w:b/>
                <w:sz w:val="24"/>
              </w:rPr>
              <w:t>Inclusion</w:t>
            </w:r>
            <w:r>
              <w:rPr>
                <w:b/>
                <w:spacing w:val="-6"/>
                <w:sz w:val="24"/>
              </w:rPr>
              <w:t xml:space="preserve"> </w:t>
            </w:r>
            <w:r>
              <w:rPr>
                <w:b/>
                <w:sz w:val="24"/>
              </w:rPr>
              <w:t>&amp;</w:t>
            </w:r>
            <w:r>
              <w:rPr>
                <w:b/>
                <w:spacing w:val="-6"/>
                <w:sz w:val="24"/>
              </w:rPr>
              <w:t xml:space="preserve"> </w:t>
            </w:r>
            <w:r>
              <w:rPr>
                <w:b/>
                <w:sz w:val="24"/>
              </w:rPr>
              <w:t>Accessibility</w:t>
            </w:r>
          </w:p>
        </w:tc>
      </w:tr>
      <w:tr w:rsidR="00564875" w14:paraId="06039C81" w14:textId="77777777">
        <w:trPr>
          <w:trHeight w:val="294"/>
        </w:trPr>
        <w:tc>
          <w:tcPr>
            <w:tcW w:w="15727" w:type="dxa"/>
          </w:tcPr>
          <w:p w14:paraId="458E7AA3" w14:textId="77777777" w:rsidR="00564875" w:rsidRDefault="00965B81">
            <w:pPr>
              <w:pStyle w:val="TableParagraph"/>
              <w:spacing w:line="275" w:lineRule="exact"/>
              <w:rPr>
                <w:b/>
                <w:i/>
                <w:sz w:val="24"/>
              </w:rPr>
            </w:pPr>
            <w:r>
              <w:rPr>
                <w:b/>
              </w:rPr>
              <w:t>How</w:t>
            </w:r>
            <w:r>
              <w:rPr>
                <w:b/>
                <w:spacing w:val="-3"/>
              </w:rPr>
              <w:t xml:space="preserve"> </w:t>
            </w:r>
            <w:r>
              <w:rPr>
                <w:b/>
              </w:rPr>
              <w:t>will</w:t>
            </w:r>
            <w:r>
              <w:rPr>
                <w:b/>
                <w:spacing w:val="-4"/>
              </w:rPr>
              <w:t xml:space="preserve"> </w:t>
            </w:r>
            <w:r>
              <w:rPr>
                <w:b/>
              </w:rPr>
              <w:t>my</w:t>
            </w:r>
            <w:r>
              <w:rPr>
                <w:b/>
                <w:spacing w:val="-3"/>
              </w:rPr>
              <w:t xml:space="preserve"> </w:t>
            </w:r>
            <w:r>
              <w:rPr>
                <w:b/>
              </w:rPr>
              <w:t>child</w:t>
            </w:r>
            <w:r>
              <w:rPr>
                <w:b/>
                <w:spacing w:val="-3"/>
              </w:rPr>
              <w:t xml:space="preserve"> </w:t>
            </w:r>
            <w:r>
              <w:rPr>
                <w:b/>
              </w:rPr>
              <w:t>or</w:t>
            </w:r>
            <w:r>
              <w:rPr>
                <w:b/>
                <w:spacing w:val="-3"/>
              </w:rPr>
              <w:t xml:space="preserve"> </w:t>
            </w:r>
            <w:r>
              <w:rPr>
                <w:b/>
              </w:rPr>
              <w:t>young</w:t>
            </w:r>
            <w:r>
              <w:rPr>
                <w:b/>
                <w:spacing w:val="-2"/>
              </w:rPr>
              <w:t xml:space="preserve"> </w:t>
            </w:r>
            <w:r>
              <w:rPr>
                <w:b/>
              </w:rPr>
              <w:t>person</w:t>
            </w:r>
            <w:r>
              <w:rPr>
                <w:b/>
                <w:spacing w:val="-3"/>
              </w:rPr>
              <w:t xml:space="preserve"> </w:t>
            </w:r>
            <w:r>
              <w:rPr>
                <w:b/>
              </w:rPr>
              <w:t>be</w:t>
            </w:r>
            <w:r>
              <w:rPr>
                <w:b/>
                <w:spacing w:val="-3"/>
              </w:rPr>
              <w:t xml:space="preserve"> </w:t>
            </w:r>
            <w:r>
              <w:rPr>
                <w:b/>
              </w:rPr>
              <w:t>included</w:t>
            </w:r>
            <w:r>
              <w:rPr>
                <w:b/>
                <w:spacing w:val="-2"/>
              </w:rPr>
              <w:t xml:space="preserve"> </w:t>
            </w:r>
            <w:r>
              <w:rPr>
                <w:b/>
              </w:rPr>
              <w:t>in</w:t>
            </w:r>
            <w:r>
              <w:rPr>
                <w:b/>
                <w:spacing w:val="-6"/>
              </w:rPr>
              <w:t xml:space="preserve"> </w:t>
            </w:r>
            <w:r>
              <w:rPr>
                <w:b/>
              </w:rPr>
              <w:t>activities</w:t>
            </w:r>
            <w:r>
              <w:rPr>
                <w:b/>
                <w:spacing w:val="-2"/>
              </w:rPr>
              <w:t xml:space="preserve"> </w:t>
            </w:r>
            <w:r>
              <w:rPr>
                <w:b/>
              </w:rPr>
              <w:t>outside</w:t>
            </w:r>
            <w:r>
              <w:rPr>
                <w:b/>
                <w:spacing w:val="-3"/>
              </w:rPr>
              <w:t xml:space="preserve"> </w:t>
            </w:r>
            <w:r>
              <w:rPr>
                <w:b/>
              </w:rPr>
              <w:t>the</w:t>
            </w:r>
            <w:r>
              <w:rPr>
                <w:b/>
                <w:spacing w:val="-2"/>
              </w:rPr>
              <w:t xml:space="preserve"> </w:t>
            </w:r>
            <w:r>
              <w:rPr>
                <w:b/>
              </w:rPr>
              <w:t>classroom,</w:t>
            </w:r>
            <w:r>
              <w:rPr>
                <w:b/>
                <w:spacing w:val="-4"/>
              </w:rPr>
              <w:t xml:space="preserve"> </w:t>
            </w:r>
            <w:r>
              <w:rPr>
                <w:b/>
              </w:rPr>
              <w:t>including</w:t>
            </w:r>
            <w:r>
              <w:rPr>
                <w:b/>
                <w:spacing w:val="4"/>
              </w:rPr>
              <w:t xml:space="preserve"> </w:t>
            </w:r>
            <w:r>
              <w:rPr>
                <w:b/>
              </w:rPr>
              <w:t xml:space="preserve">trips? </w:t>
            </w:r>
            <w:r>
              <w:rPr>
                <w:b/>
                <w:i/>
                <w:color w:val="FF0000"/>
                <w:sz w:val="24"/>
              </w:rPr>
              <w:t>(IRR)</w:t>
            </w:r>
          </w:p>
        </w:tc>
      </w:tr>
      <w:tr w:rsidR="00564875" w14:paraId="7EC015D5" w14:textId="77777777">
        <w:trPr>
          <w:trHeight w:val="1610"/>
        </w:trPr>
        <w:tc>
          <w:tcPr>
            <w:tcW w:w="15727" w:type="dxa"/>
          </w:tcPr>
          <w:p w14:paraId="5397B9CF" w14:textId="54CB6B3A" w:rsidR="00564875" w:rsidRDefault="00965B81">
            <w:pPr>
              <w:pStyle w:val="TableParagraph"/>
              <w:ind w:right="400"/>
            </w:pPr>
            <w:r>
              <w:t xml:space="preserve">As an inclusive school </w:t>
            </w:r>
            <w:r w:rsidR="003872F8">
              <w:t>setting,</w:t>
            </w:r>
            <w:r>
              <w:t xml:space="preserve"> we seek to ensure that all pupils regardless of need are able to attend enrichment opportunities such as after school clubs, school trips etc.</w:t>
            </w:r>
            <w:r>
              <w:rPr>
                <w:spacing w:val="1"/>
              </w:rPr>
              <w:t xml:space="preserve"> </w:t>
            </w:r>
            <w:r>
              <w:t>Therefore, we work creatively and flexibly to make relevant adaptations to enable pupils with SEND to attend. For example, this might mean offering support to pupils</w:t>
            </w:r>
            <w:r>
              <w:rPr>
                <w:spacing w:val="1"/>
              </w:rPr>
              <w:t xml:space="preserve"> </w:t>
            </w:r>
            <w:r>
              <w:t>attending after school clubs, booking accessible accommodation for residential trips etc.</w:t>
            </w:r>
            <w:r>
              <w:rPr>
                <w:spacing w:val="1"/>
              </w:rPr>
              <w:t xml:space="preserve"> </w:t>
            </w:r>
            <w:r>
              <w:t>We have a range of out of school clubs and activities which change from time to</w:t>
            </w:r>
            <w:r>
              <w:rPr>
                <w:spacing w:val="1"/>
              </w:rPr>
              <w:t xml:space="preserve"> </w:t>
            </w:r>
            <w:r>
              <w:t>time (details available on the website), all of which are available to every pupil regardless of need. For those pupils whose very high levels of need mean that the standard</w:t>
            </w:r>
            <w:r>
              <w:rPr>
                <w:spacing w:val="-47"/>
              </w:rPr>
              <w:t xml:space="preserve"> </w:t>
            </w:r>
            <w:r>
              <w:t>out</w:t>
            </w:r>
            <w:r>
              <w:rPr>
                <w:spacing w:val="-3"/>
              </w:rPr>
              <w:t xml:space="preserve"> </w:t>
            </w:r>
            <w:r>
              <w:t>of</w:t>
            </w:r>
            <w:r>
              <w:rPr>
                <w:spacing w:val="-1"/>
              </w:rPr>
              <w:t xml:space="preserve"> </w:t>
            </w:r>
            <w:r>
              <w:t>school</w:t>
            </w:r>
            <w:r>
              <w:rPr>
                <w:spacing w:val="-1"/>
              </w:rPr>
              <w:t xml:space="preserve"> </w:t>
            </w:r>
            <w:r>
              <w:t>activities</w:t>
            </w:r>
            <w:r>
              <w:rPr>
                <w:spacing w:val="-2"/>
              </w:rPr>
              <w:t xml:space="preserve"> </w:t>
            </w:r>
            <w:r>
              <w:t>on</w:t>
            </w:r>
            <w:r>
              <w:rPr>
                <w:spacing w:val="-1"/>
              </w:rPr>
              <w:t xml:space="preserve"> </w:t>
            </w:r>
            <w:r>
              <w:t>offer</w:t>
            </w:r>
            <w:r>
              <w:rPr>
                <w:spacing w:val="-1"/>
              </w:rPr>
              <w:t xml:space="preserve"> </w:t>
            </w:r>
            <w:r>
              <w:t>are</w:t>
            </w:r>
            <w:r>
              <w:rPr>
                <w:spacing w:val="-3"/>
              </w:rPr>
              <w:t xml:space="preserve"> </w:t>
            </w:r>
            <w:r>
              <w:t>inappropriate</w:t>
            </w:r>
            <w:r>
              <w:rPr>
                <w:spacing w:val="-3"/>
              </w:rPr>
              <w:t xml:space="preserve"> </w:t>
            </w:r>
            <w:r>
              <w:t>we</w:t>
            </w:r>
            <w:r>
              <w:rPr>
                <w:spacing w:val="1"/>
              </w:rPr>
              <w:t xml:space="preserve"> </w:t>
            </w:r>
            <w:r>
              <w:t>seek</w:t>
            </w:r>
            <w:r>
              <w:rPr>
                <w:spacing w:val="-3"/>
              </w:rPr>
              <w:t xml:space="preserve"> </w:t>
            </w:r>
            <w:r>
              <w:t>to</w:t>
            </w:r>
            <w:r>
              <w:rPr>
                <w:spacing w:val="-2"/>
              </w:rPr>
              <w:t xml:space="preserve"> </w:t>
            </w:r>
            <w:r>
              <w:t>liaise</w:t>
            </w:r>
            <w:r>
              <w:rPr>
                <w:spacing w:val="-3"/>
              </w:rPr>
              <w:t xml:space="preserve"> </w:t>
            </w:r>
            <w:r>
              <w:t>with</w:t>
            </w:r>
            <w:r>
              <w:rPr>
                <w:spacing w:val="-1"/>
              </w:rPr>
              <w:t xml:space="preserve"> </w:t>
            </w:r>
            <w:r>
              <w:t>families</w:t>
            </w:r>
            <w:r>
              <w:rPr>
                <w:spacing w:val="2"/>
              </w:rPr>
              <w:t xml:space="preserve"> </w:t>
            </w:r>
            <w:r>
              <w:t>about</w:t>
            </w:r>
            <w:r>
              <w:rPr>
                <w:spacing w:val="-1"/>
              </w:rPr>
              <w:t xml:space="preserve"> </w:t>
            </w:r>
            <w:r>
              <w:t>suitable</w:t>
            </w:r>
            <w:r>
              <w:rPr>
                <w:spacing w:val="-2"/>
              </w:rPr>
              <w:t xml:space="preserve"> </w:t>
            </w:r>
            <w:r>
              <w:t>alternatives (for</w:t>
            </w:r>
            <w:r>
              <w:rPr>
                <w:spacing w:val="-1"/>
              </w:rPr>
              <w:t xml:space="preserve"> </w:t>
            </w:r>
            <w:r>
              <w:t>example a</w:t>
            </w:r>
            <w:r>
              <w:rPr>
                <w:spacing w:val="-1"/>
              </w:rPr>
              <w:t xml:space="preserve"> </w:t>
            </w:r>
            <w:r>
              <w:t>day</w:t>
            </w:r>
            <w:r>
              <w:rPr>
                <w:spacing w:val="-1"/>
              </w:rPr>
              <w:t xml:space="preserve"> </w:t>
            </w:r>
            <w:r>
              <w:t>trip</w:t>
            </w:r>
            <w:r>
              <w:rPr>
                <w:spacing w:val="-3"/>
              </w:rPr>
              <w:t xml:space="preserve"> </w:t>
            </w:r>
            <w:r>
              <w:t>in</w:t>
            </w:r>
            <w:r>
              <w:rPr>
                <w:spacing w:val="-3"/>
              </w:rPr>
              <w:t xml:space="preserve"> </w:t>
            </w:r>
            <w:r>
              <w:t>place</w:t>
            </w:r>
            <w:r>
              <w:rPr>
                <w:spacing w:val="-3"/>
              </w:rPr>
              <w:t xml:space="preserve"> </w:t>
            </w:r>
            <w:r>
              <w:t>of</w:t>
            </w:r>
            <w:r>
              <w:rPr>
                <w:spacing w:val="-1"/>
              </w:rPr>
              <w:t xml:space="preserve"> </w:t>
            </w:r>
            <w:r>
              <w:t>an</w:t>
            </w:r>
            <w:r>
              <w:rPr>
                <w:spacing w:val="-4"/>
              </w:rPr>
              <w:t xml:space="preserve"> </w:t>
            </w:r>
            <w:r>
              <w:t>overnight residential).</w:t>
            </w:r>
          </w:p>
        </w:tc>
      </w:tr>
      <w:tr w:rsidR="00564875" w14:paraId="257F9841" w14:textId="77777777">
        <w:trPr>
          <w:trHeight w:val="268"/>
        </w:trPr>
        <w:tc>
          <w:tcPr>
            <w:tcW w:w="15727" w:type="dxa"/>
          </w:tcPr>
          <w:p w14:paraId="2A129234" w14:textId="77777777" w:rsidR="00564875" w:rsidRDefault="00965B81">
            <w:pPr>
              <w:pStyle w:val="TableParagraph"/>
              <w:spacing w:line="248" w:lineRule="exact"/>
              <w:rPr>
                <w:b/>
              </w:rPr>
            </w:pPr>
            <w:r>
              <w:rPr>
                <w:b/>
              </w:rPr>
              <w:t>How</w:t>
            </w:r>
            <w:r>
              <w:rPr>
                <w:b/>
                <w:spacing w:val="-3"/>
              </w:rPr>
              <w:t xml:space="preserve"> </w:t>
            </w:r>
            <w:r>
              <w:rPr>
                <w:b/>
              </w:rPr>
              <w:t>accessible</w:t>
            </w:r>
            <w:r>
              <w:rPr>
                <w:b/>
                <w:spacing w:val="-6"/>
              </w:rPr>
              <w:t xml:space="preserve"> </w:t>
            </w:r>
            <w:r>
              <w:rPr>
                <w:b/>
              </w:rPr>
              <w:t>is</w:t>
            </w:r>
            <w:r>
              <w:rPr>
                <w:b/>
                <w:spacing w:val="-4"/>
              </w:rPr>
              <w:t xml:space="preserve"> </w:t>
            </w:r>
            <w:r>
              <w:rPr>
                <w:b/>
              </w:rPr>
              <w:t>the</w:t>
            </w:r>
            <w:r>
              <w:rPr>
                <w:b/>
                <w:spacing w:val="-4"/>
              </w:rPr>
              <w:t xml:space="preserve"> </w:t>
            </w:r>
            <w:r>
              <w:rPr>
                <w:b/>
              </w:rPr>
              <w:t>setting/school/college</w:t>
            </w:r>
            <w:r>
              <w:rPr>
                <w:b/>
                <w:spacing w:val="-3"/>
              </w:rPr>
              <w:t xml:space="preserve"> </w:t>
            </w:r>
            <w:r>
              <w:rPr>
                <w:b/>
              </w:rPr>
              <w:t>environment?</w:t>
            </w:r>
          </w:p>
        </w:tc>
      </w:tr>
      <w:tr w:rsidR="00564875" w14:paraId="5D661F43" w14:textId="77777777">
        <w:trPr>
          <w:trHeight w:val="6374"/>
        </w:trPr>
        <w:tc>
          <w:tcPr>
            <w:tcW w:w="15727" w:type="dxa"/>
          </w:tcPr>
          <w:p w14:paraId="2B00B468" w14:textId="77777777" w:rsidR="00564875" w:rsidRDefault="00564875">
            <w:pPr>
              <w:pStyle w:val="TableParagraph"/>
              <w:spacing w:before="1"/>
              <w:ind w:left="0"/>
              <w:rPr>
                <w:b/>
                <w:sz w:val="21"/>
              </w:rPr>
            </w:pPr>
          </w:p>
          <w:p w14:paraId="5515B580" w14:textId="77777777" w:rsidR="00564875" w:rsidRDefault="00965B81">
            <w:pPr>
              <w:pStyle w:val="TableParagraph"/>
              <w:spacing w:before="1"/>
            </w:pPr>
            <w:r>
              <w:t>Is</w:t>
            </w:r>
            <w:r>
              <w:rPr>
                <w:spacing w:val="-2"/>
              </w:rPr>
              <w:t xml:space="preserve"> </w:t>
            </w:r>
            <w:r>
              <w:t>the</w:t>
            </w:r>
            <w:r>
              <w:rPr>
                <w:spacing w:val="-1"/>
              </w:rPr>
              <w:t xml:space="preserve"> </w:t>
            </w:r>
            <w:r>
              <w:t>building</w:t>
            </w:r>
            <w:r>
              <w:rPr>
                <w:spacing w:val="-3"/>
              </w:rPr>
              <w:t xml:space="preserve"> </w:t>
            </w:r>
            <w:r>
              <w:t>fully wheelchair</w:t>
            </w:r>
            <w:r>
              <w:rPr>
                <w:spacing w:val="-3"/>
              </w:rPr>
              <w:t xml:space="preserve"> </w:t>
            </w:r>
            <w:r>
              <w:t>accessible?</w:t>
            </w:r>
          </w:p>
          <w:p w14:paraId="3CE0C06C" w14:textId="78155C4F" w:rsidR="00564875" w:rsidRDefault="00965B81">
            <w:pPr>
              <w:pStyle w:val="TableParagraph"/>
              <w:tabs>
                <w:tab w:val="left" w:pos="2169"/>
              </w:tabs>
              <w:spacing w:before="102"/>
            </w:pPr>
            <w:r>
              <w:rPr>
                <w:position w:val="10"/>
              </w:rPr>
              <w:t>Details</w:t>
            </w:r>
            <w:r>
              <w:rPr>
                <w:spacing w:val="-4"/>
                <w:position w:val="10"/>
              </w:rPr>
              <w:t xml:space="preserve"> </w:t>
            </w:r>
            <w:r>
              <w:rPr>
                <w:position w:val="10"/>
              </w:rPr>
              <w:t>(if required)</w:t>
            </w:r>
            <w:r>
              <w:rPr>
                <w:position w:val="10"/>
              </w:rPr>
              <w:tab/>
            </w:r>
            <w:r>
              <w:t>Year</w:t>
            </w:r>
            <w:r>
              <w:rPr>
                <w:spacing w:val="-3"/>
              </w:rPr>
              <w:t xml:space="preserve"> </w:t>
            </w:r>
            <w:r>
              <w:t>6</w:t>
            </w:r>
            <w:r>
              <w:rPr>
                <w:spacing w:val="-1"/>
              </w:rPr>
              <w:t xml:space="preserve"> </w:t>
            </w:r>
            <w:r>
              <w:t>are</w:t>
            </w:r>
            <w:r>
              <w:rPr>
                <w:spacing w:val="-2"/>
              </w:rPr>
              <w:t xml:space="preserve"> </w:t>
            </w:r>
            <w:r>
              <w:t>situated</w:t>
            </w:r>
            <w:r>
              <w:rPr>
                <w:spacing w:val="-1"/>
              </w:rPr>
              <w:t xml:space="preserve"> </w:t>
            </w:r>
            <w:r>
              <w:t>in</w:t>
            </w:r>
            <w:r>
              <w:rPr>
                <w:spacing w:val="-2"/>
              </w:rPr>
              <w:t xml:space="preserve"> </w:t>
            </w:r>
            <w:r>
              <w:t>upstairs classrooms</w:t>
            </w:r>
            <w:r w:rsidR="00560194">
              <w:t xml:space="preserve"> and currently not accessible.</w:t>
            </w:r>
            <w:r>
              <w:rPr>
                <w:spacing w:val="46"/>
              </w:rPr>
              <w:t xml:space="preserve"> </w:t>
            </w:r>
            <w:r>
              <w:t>Some</w:t>
            </w:r>
            <w:r>
              <w:rPr>
                <w:spacing w:val="-3"/>
              </w:rPr>
              <w:t xml:space="preserve"> </w:t>
            </w:r>
            <w:r>
              <w:t>year groups</w:t>
            </w:r>
            <w:r>
              <w:rPr>
                <w:spacing w:val="-1"/>
              </w:rPr>
              <w:t xml:space="preserve"> </w:t>
            </w:r>
            <w:r>
              <w:t>are situated</w:t>
            </w:r>
            <w:r>
              <w:rPr>
                <w:spacing w:val="-1"/>
              </w:rPr>
              <w:t xml:space="preserve"> </w:t>
            </w:r>
            <w:r>
              <w:t>in</w:t>
            </w:r>
            <w:r>
              <w:rPr>
                <w:spacing w:val="-4"/>
              </w:rPr>
              <w:t xml:space="preserve"> </w:t>
            </w:r>
            <w:r>
              <w:t>outdoor</w:t>
            </w:r>
            <w:r>
              <w:rPr>
                <w:spacing w:val="-3"/>
              </w:rPr>
              <w:t xml:space="preserve"> </w:t>
            </w:r>
            <w:r>
              <w:t>mobile</w:t>
            </w:r>
            <w:r>
              <w:rPr>
                <w:spacing w:val="1"/>
              </w:rPr>
              <w:t xml:space="preserve"> </w:t>
            </w:r>
            <w:r>
              <w:t>classrooms</w:t>
            </w:r>
          </w:p>
          <w:p w14:paraId="1542CFAC" w14:textId="77777777" w:rsidR="00564875" w:rsidRDefault="00564875">
            <w:pPr>
              <w:pStyle w:val="TableParagraph"/>
              <w:spacing w:before="7"/>
              <w:ind w:left="0"/>
              <w:rPr>
                <w:b/>
                <w:sz w:val="23"/>
              </w:rPr>
            </w:pPr>
          </w:p>
          <w:p w14:paraId="3F25A432" w14:textId="77777777" w:rsidR="00564875" w:rsidRDefault="00965B81">
            <w:pPr>
              <w:pStyle w:val="TableParagraph"/>
              <w:spacing w:line="326" w:lineRule="auto"/>
              <w:ind w:right="10985"/>
            </w:pPr>
            <w:r>
              <w:t>Are disabled changing and toilet facilities available?</w:t>
            </w:r>
            <w:r>
              <w:rPr>
                <w:spacing w:val="-47"/>
              </w:rPr>
              <w:t xml:space="preserve"> </w:t>
            </w:r>
            <w:r>
              <w:t>Details</w:t>
            </w:r>
            <w:r>
              <w:rPr>
                <w:spacing w:val="-3"/>
              </w:rPr>
              <w:t xml:space="preserve"> </w:t>
            </w:r>
            <w:r>
              <w:t>(if required)</w:t>
            </w:r>
          </w:p>
          <w:p w14:paraId="2218DA2C" w14:textId="77777777" w:rsidR="00564875" w:rsidRDefault="00564875">
            <w:pPr>
              <w:pStyle w:val="TableParagraph"/>
              <w:ind w:left="0"/>
              <w:rPr>
                <w:b/>
                <w:sz w:val="20"/>
              </w:rPr>
            </w:pPr>
          </w:p>
          <w:p w14:paraId="2E7692D1" w14:textId="77777777" w:rsidR="00564875" w:rsidRDefault="00965B81">
            <w:pPr>
              <w:pStyle w:val="TableParagraph"/>
            </w:pPr>
            <w:r>
              <w:t>Do</w:t>
            </w:r>
            <w:r>
              <w:rPr>
                <w:spacing w:val="-3"/>
              </w:rPr>
              <w:t xml:space="preserve"> </w:t>
            </w:r>
            <w:r>
              <w:t>you</w:t>
            </w:r>
            <w:r>
              <w:rPr>
                <w:spacing w:val="-2"/>
              </w:rPr>
              <w:t xml:space="preserve"> </w:t>
            </w:r>
            <w:r>
              <w:t>have</w:t>
            </w:r>
            <w:r>
              <w:rPr>
                <w:spacing w:val="1"/>
              </w:rPr>
              <w:t xml:space="preserve"> </w:t>
            </w:r>
            <w:r>
              <w:t>parking</w:t>
            </w:r>
            <w:r>
              <w:rPr>
                <w:spacing w:val="-2"/>
              </w:rPr>
              <w:t xml:space="preserve"> </w:t>
            </w:r>
            <w:r>
              <w:t>areas</w:t>
            </w:r>
            <w:r>
              <w:rPr>
                <w:spacing w:val="-2"/>
              </w:rPr>
              <w:t xml:space="preserve"> </w:t>
            </w:r>
            <w:r>
              <w:t>for</w:t>
            </w:r>
            <w:r>
              <w:rPr>
                <w:spacing w:val="-1"/>
              </w:rPr>
              <w:t xml:space="preserve"> </w:t>
            </w:r>
            <w:r>
              <w:t>pick</w:t>
            </w:r>
            <w:r>
              <w:rPr>
                <w:spacing w:val="-2"/>
              </w:rPr>
              <w:t xml:space="preserve"> </w:t>
            </w:r>
            <w:r>
              <w:t>up</w:t>
            </w:r>
            <w:r>
              <w:rPr>
                <w:spacing w:val="-2"/>
              </w:rPr>
              <w:t xml:space="preserve"> </w:t>
            </w:r>
            <w:r>
              <w:t>and</w:t>
            </w:r>
            <w:r>
              <w:rPr>
                <w:spacing w:val="-2"/>
              </w:rPr>
              <w:t xml:space="preserve"> </w:t>
            </w:r>
            <w:r>
              <w:t>drop</w:t>
            </w:r>
            <w:r>
              <w:rPr>
                <w:spacing w:val="-3"/>
              </w:rPr>
              <w:t xml:space="preserve"> </w:t>
            </w:r>
            <w:r>
              <w:t>offs?</w:t>
            </w:r>
            <w:r>
              <w:rPr>
                <w:spacing w:val="14"/>
              </w:rPr>
              <w:t xml:space="preserve"> </w:t>
            </w:r>
            <w:r>
              <w:rPr>
                <w:noProof/>
                <w:spacing w:val="13"/>
              </w:rPr>
              <w:drawing>
                <wp:inline distT="0" distB="0" distL="0" distR="0" wp14:anchorId="4E52FC89" wp14:editId="60AEF806">
                  <wp:extent cx="116693" cy="11400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18" cstate="print"/>
                          <a:stretch>
                            <a:fillRect/>
                          </a:stretch>
                        </pic:blipFill>
                        <pic:spPr>
                          <a:xfrm>
                            <a:off x="0" y="0"/>
                            <a:ext cx="116693" cy="114002"/>
                          </a:xfrm>
                          <a:prstGeom prst="rect">
                            <a:avLst/>
                          </a:prstGeom>
                        </pic:spPr>
                      </pic:pic>
                    </a:graphicData>
                  </a:graphic>
                </wp:inline>
              </w:drawing>
            </w:r>
          </w:p>
          <w:p w14:paraId="15EB24AF" w14:textId="77777777" w:rsidR="00564875" w:rsidRDefault="00965B81">
            <w:pPr>
              <w:pStyle w:val="TableParagraph"/>
              <w:tabs>
                <w:tab w:val="left" w:pos="2169"/>
              </w:tabs>
              <w:spacing w:before="102"/>
            </w:pPr>
            <w:r>
              <w:rPr>
                <w:position w:val="10"/>
              </w:rPr>
              <w:t>Details</w:t>
            </w:r>
            <w:r>
              <w:rPr>
                <w:spacing w:val="-4"/>
                <w:position w:val="10"/>
              </w:rPr>
              <w:t xml:space="preserve"> </w:t>
            </w:r>
            <w:r>
              <w:rPr>
                <w:position w:val="10"/>
              </w:rPr>
              <w:t>(if required)</w:t>
            </w:r>
            <w:r>
              <w:rPr>
                <w:position w:val="10"/>
              </w:rPr>
              <w:tab/>
            </w:r>
            <w:r>
              <w:t>Parking</w:t>
            </w:r>
            <w:r>
              <w:rPr>
                <w:spacing w:val="-1"/>
              </w:rPr>
              <w:t xml:space="preserve"> </w:t>
            </w:r>
            <w:r>
              <w:t>is</w:t>
            </w:r>
            <w:r>
              <w:rPr>
                <w:spacing w:val="-3"/>
              </w:rPr>
              <w:t xml:space="preserve"> </w:t>
            </w:r>
            <w:r>
              <w:t>very limited.</w:t>
            </w:r>
            <w:r>
              <w:rPr>
                <w:spacing w:val="48"/>
              </w:rPr>
              <w:t xml:space="preserve"> </w:t>
            </w:r>
            <w:r>
              <w:t>Drop</w:t>
            </w:r>
            <w:r>
              <w:rPr>
                <w:spacing w:val="-2"/>
              </w:rPr>
              <w:t xml:space="preserve"> </w:t>
            </w:r>
            <w:r>
              <w:t>offs usually</w:t>
            </w:r>
            <w:r>
              <w:rPr>
                <w:spacing w:val="-1"/>
              </w:rPr>
              <w:t xml:space="preserve"> </w:t>
            </w:r>
            <w:r>
              <w:t>occur in</w:t>
            </w:r>
            <w:r>
              <w:rPr>
                <w:spacing w:val="-2"/>
              </w:rPr>
              <w:t xml:space="preserve"> </w:t>
            </w:r>
            <w:r>
              <w:t>a</w:t>
            </w:r>
            <w:r>
              <w:rPr>
                <w:spacing w:val="-3"/>
              </w:rPr>
              <w:t xml:space="preserve"> </w:t>
            </w:r>
            <w:r>
              <w:t>nearby commercial</w:t>
            </w:r>
            <w:r>
              <w:rPr>
                <w:spacing w:val="-1"/>
              </w:rPr>
              <w:t xml:space="preserve"> </w:t>
            </w:r>
            <w:r>
              <w:t>car</w:t>
            </w:r>
            <w:r>
              <w:rPr>
                <w:spacing w:val="-4"/>
              </w:rPr>
              <w:t xml:space="preserve"> </w:t>
            </w:r>
            <w:r>
              <w:t>park</w:t>
            </w:r>
            <w:r>
              <w:rPr>
                <w:spacing w:val="-3"/>
              </w:rPr>
              <w:t xml:space="preserve"> </w:t>
            </w:r>
            <w:r>
              <w:t>which</w:t>
            </w:r>
            <w:r>
              <w:rPr>
                <w:spacing w:val="-2"/>
              </w:rPr>
              <w:t xml:space="preserve"> </w:t>
            </w:r>
            <w:r>
              <w:t>is</w:t>
            </w:r>
            <w:r>
              <w:rPr>
                <w:spacing w:val="-1"/>
              </w:rPr>
              <w:t xml:space="preserve"> </w:t>
            </w:r>
            <w:r>
              <w:t>a</w:t>
            </w:r>
            <w:r>
              <w:rPr>
                <w:spacing w:val="-2"/>
              </w:rPr>
              <w:t xml:space="preserve"> </w:t>
            </w:r>
            <w:r>
              <w:t>short</w:t>
            </w:r>
            <w:r>
              <w:rPr>
                <w:spacing w:val="-3"/>
              </w:rPr>
              <w:t xml:space="preserve"> </w:t>
            </w:r>
            <w:r>
              <w:t>walk</w:t>
            </w:r>
            <w:r>
              <w:rPr>
                <w:spacing w:val="-3"/>
              </w:rPr>
              <w:t xml:space="preserve"> </w:t>
            </w:r>
            <w:r>
              <w:t>from</w:t>
            </w:r>
            <w:r>
              <w:rPr>
                <w:spacing w:val="-2"/>
              </w:rPr>
              <w:t xml:space="preserve"> </w:t>
            </w:r>
            <w:r>
              <w:t>the</w:t>
            </w:r>
            <w:r>
              <w:rPr>
                <w:spacing w:val="-1"/>
              </w:rPr>
              <w:t xml:space="preserve"> </w:t>
            </w:r>
            <w:r>
              <w:t>school.</w:t>
            </w:r>
          </w:p>
          <w:p w14:paraId="78EB0F5C" w14:textId="77777777" w:rsidR="00564875" w:rsidRDefault="00564875">
            <w:pPr>
              <w:pStyle w:val="TableParagraph"/>
              <w:spacing w:before="7"/>
              <w:ind w:left="0"/>
              <w:rPr>
                <w:b/>
                <w:sz w:val="23"/>
              </w:rPr>
            </w:pPr>
          </w:p>
          <w:p w14:paraId="6CB928B1" w14:textId="77777777" w:rsidR="00564875" w:rsidRDefault="00965B81">
            <w:pPr>
              <w:pStyle w:val="TableParagraph"/>
              <w:tabs>
                <w:tab w:val="left" w:pos="2169"/>
              </w:tabs>
              <w:spacing w:before="1" w:line="348" w:lineRule="auto"/>
              <w:ind w:right="9191"/>
            </w:pPr>
            <w:r>
              <w:t>Do</w:t>
            </w:r>
            <w:r>
              <w:rPr>
                <w:spacing w:val="-5"/>
              </w:rPr>
              <w:t xml:space="preserve"> </w:t>
            </w:r>
            <w:r>
              <w:t>you</w:t>
            </w:r>
            <w:r>
              <w:rPr>
                <w:spacing w:val="-3"/>
              </w:rPr>
              <w:t xml:space="preserve"> </w:t>
            </w:r>
            <w:r>
              <w:t>have</w:t>
            </w:r>
            <w:r>
              <w:rPr>
                <w:spacing w:val="-2"/>
              </w:rPr>
              <w:t xml:space="preserve"> </w:t>
            </w:r>
            <w:r>
              <w:t>disabled</w:t>
            </w:r>
            <w:r>
              <w:rPr>
                <w:spacing w:val="-3"/>
              </w:rPr>
              <w:t xml:space="preserve"> </w:t>
            </w:r>
            <w:r>
              <w:t>parking</w:t>
            </w:r>
            <w:r>
              <w:rPr>
                <w:spacing w:val="-3"/>
              </w:rPr>
              <w:t xml:space="preserve"> </w:t>
            </w:r>
            <w:r>
              <w:t>spaces</w:t>
            </w:r>
            <w:r>
              <w:rPr>
                <w:spacing w:val="-3"/>
              </w:rPr>
              <w:t xml:space="preserve"> </w:t>
            </w:r>
            <w:r>
              <w:t>for</w:t>
            </w:r>
            <w:r>
              <w:rPr>
                <w:spacing w:val="-2"/>
              </w:rPr>
              <w:t xml:space="preserve"> </w:t>
            </w:r>
            <w:r>
              <w:t>students</w:t>
            </w:r>
            <w:r>
              <w:rPr>
                <w:spacing w:val="-3"/>
              </w:rPr>
              <w:t xml:space="preserve"> </w:t>
            </w:r>
            <w:r>
              <w:t>(post-16</w:t>
            </w:r>
            <w:r>
              <w:rPr>
                <w:spacing w:val="-4"/>
              </w:rPr>
              <w:t xml:space="preserve"> </w:t>
            </w:r>
            <w:r>
              <w:t xml:space="preserve">settings)? </w:t>
            </w:r>
            <w:r>
              <w:rPr>
                <w:spacing w:val="8"/>
              </w:rPr>
              <w:t xml:space="preserve"> </w:t>
            </w:r>
            <w:r>
              <w:rPr>
                <w:noProof/>
                <w:spacing w:val="8"/>
                <w:position w:val="1"/>
              </w:rPr>
              <w:drawing>
                <wp:inline distT="0" distB="0" distL="0" distR="0" wp14:anchorId="336DD95E" wp14:editId="1838C72A">
                  <wp:extent cx="116693" cy="11400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18" cstate="print"/>
                          <a:stretch>
                            <a:fillRect/>
                          </a:stretch>
                        </pic:blipFill>
                        <pic:spPr>
                          <a:xfrm>
                            <a:off x="0" y="0"/>
                            <a:ext cx="116693" cy="114002"/>
                          </a:xfrm>
                          <a:prstGeom prst="rect">
                            <a:avLst/>
                          </a:prstGeom>
                        </pic:spPr>
                      </pic:pic>
                    </a:graphicData>
                  </a:graphic>
                </wp:inline>
              </w:drawing>
            </w:r>
            <w:r>
              <w:rPr>
                <w:rFonts w:ascii="Times New Roman"/>
                <w:spacing w:val="8"/>
                <w:position w:val="1"/>
              </w:rPr>
              <w:t xml:space="preserve"> </w:t>
            </w:r>
            <w:r>
              <w:t>Details</w:t>
            </w:r>
            <w:r>
              <w:rPr>
                <w:spacing w:val="-4"/>
              </w:rPr>
              <w:t xml:space="preserve"> </w:t>
            </w:r>
            <w:r>
              <w:t>(if required)</w:t>
            </w:r>
            <w:r>
              <w:tab/>
            </w:r>
            <w:r>
              <w:rPr>
                <w:position w:val="-9"/>
              </w:rPr>
              <w:t>n/a</w:t>
            </w:r>
          </w:p>
          <w:p w14:paraId="165AFA46" w14:textId="77777777" w:rsidR="00564875" w:rsidRDefault="00564875">
            <w:pPr>
              <w:pStyle w:val="TableParagraph"/>
              <w:spacing w:before="11"/>
              <w:ind w:left="0"/>
              <w:rPr>
                <w:b/>
                <w:sz w:val="25"/>
              </w:rPr>
            </w:pPr>
          </w:p>
          <w:p w14:paraId="3B401F87" w14:textId="77777777" w:rsidR="00564875" w:rsidRDefault="00965B81">
            <w:pPr>
              <w:pStyle w:val="TableParagraph"/>
              <w:ind w:right="158"/>
            </w:pPr>
            <w:r>
              <w:t>The school makes every effort to provide reasonable adjustments to ensure that its facilities are accessible. Our accessibility policy can be found on the school website.</w:t>
            </w:r>
            <w:r>
              <w:rPr>
                <w:spacing w:val="1"/>
              </w:rPr>
              <w:t xml:space="preserve"> </w:t>
            </w:r>
            <w:r>
              <w:t>Pupils with SEND are supported to access the facilities available to their peers, for example by providing large print text for those with visual impairments, providing</w:t>
            </w:r>
            <w:r>
              <w:rPr>
                <w:spacing w:val="1"/>
              </w:rPr>
              <w:t xml:space="preserve"> </w:t>
            </w:r>
            <w:r>
              <w:t>additional adult support for sports sessions etc. Where required the school seeks to make reasonable adjustments to the auditory and visual environment for those learners</w:t>
            </w:r>
            <w:r>
              <w:rPr>
                <w:spacing w:val="1"/>
              </w:rPr>
              <w:t xml:space="preserve"> </w:t>
            </w:r>
            <w:r>
              <w:t>with sensory impairments.</w:t>
            </w:r>
            <w:r>
              <w:rPr>
                <w:spacing w:val="1"/>
              </w:rPr>
              <w:t xml:space="preserve"> </w:t>
            </w:r>
            <w:r>
              <w:t>Our resource provision is a low stimulus teaching environment in order to support learners with sensory integration differences linked to Autism.</w:t>
            </w:r>
            <w:r>
              <w:rPr>
                <w:spacing w:val="-47"/>
              </w:rPr>
              <w:t xml:space="preserve"> </w:t>
            </w:r>
            <w:r>
              <w:t>We</w:t>
            </w:r>
            <w:r>
              <w:rPr>
                <w:spacing w:val="-1"/>
              </w:rPr>
              <w:t xml:space="preserve"> </w:t>
            </w:r>
            <w:r>
              <w:t xml:space="preserve">aim to </w:t>
            </w:r>
            <w:proofErr w:type="spellStart"/>
            <w:r>
              <w:t>personalise</w:t>
            </w:r>
            <w:proofErr w:type="spellEnd"/>
            <w:r>
              <w:t xml:space="preserve"> communication</w:t>
            </w:r>
            <w:r>
              <w:rPr>
                <w:spacing w:val="-1"/>
              </w:rPr>
              <w:t xml:space="preserve"> </w:t>
            </w:r>
            <w:r>
              <w:t>to suit</w:t>
            </w:r>
            <w:r>
              <w:rPr>
                <w:spacing w:val="-3"/>
              </w:rPr>
              <w:t xml:space="preserve"> </w:t>
            </w:r>
            <w:r>
              <w:t>families.</w:t>
            </w:r>
            <w:r>
              <w:rPr>
                <w:spacing w:val="-4"/>
              </w:rPr>
              <w:t xml:space="preserve"> </w:t>
            </w:r>
            <w:r>
              <w:t>For</w:t>
            </w:r>
            <w:r>
              <w:rPr>
                <w:spacing w:val="-1"/>
              </w:rPr>
              <w:t xml:space="preserve"> </w:t>
            </w:r>
            <w:r>
              <w:t>those</w:t>
            </w:r>
            <w:r>
              <w:rPr>
                <w:spacing w:val="-2"/>
              </w:rPr>
              <w:t xml:space="preserve"> </w:t>
            </w:r>
            <w:r>
              <w:t>who find</w:t>
            </w:r>
            <w:r>
              <w:rPr>
                <w:spacing w:val="-2"/>
              </w:rPr>
              <w:t xml:space="preserve"> </w:t>
            </w:r>
            <w:r>
              <w:t>it difficult</w:t>
            </w:r>
            <w:r>
              <w:rPr>
                <w:spacing w:val="-1"/>
              </w:rPr>
              <w:t xml:space="preserve"> </w:t>
            </w:r>
            <w:r>
              <w:t>to</w:t>
            </w:r>
            <w:r>
              <w:rPr>
                <w:spacing w:val="-2"/>
              </w:rPr>
              <w:t xml:space="preserve"> </w:t>
            </w:r>
            <w:r>
              <w:t>access</w:t>
            </w:r>
            <w:r>
              <w:rPr>
                <w:spacing w:val="-2"/>
              </w:rPr>
              <w:t xml:space="preserve"> </w:t>
            </w:r>
            <w:r>
              <w:t>written</w:t>
            </w:r>
            <w:r>
              <w:rPr>
                <w:spacing w:val="-1"/>
              </w:rPr>
              <w:t xml:space="preserve"> </w:t>
            </w:r>
            <w:r>
              <w:t>documents</w:t>
            </w:r>
            <w:r>
              <w:rPr>
                <w:spacing w:val="-3"/>
              </w:rPr>
              <w:t xml:space="preserve"> </w:t>
            </w:r>
            <w:r>
              <w:t>we</w:t>
            </w:r>
            <w:r>
              <w:rPr>
                <w:spacing w:val="1"/>
              </w:rPr>
              <w:t xml:space="preserve"> </w:t>
            </w:r>
            <w:r>
              <w:t>communicate</w:t>
            </w:r>
            <w:r>
              <w:rPr>
                <w:spacing w:val="-1"/>
              </w:rPr>
              <w:t xml:space="preserve"> </w:t>
            </w:r>
            <w:r>
              <w:t>in</w:t>
            </w:r>
            <w:r>
              <w:rPr>
                <w:spacing w:val="-4"/>
              </w:rPr>
              <w:t xml:space="preserve"> </w:t>
            </w:r>
            <w:r>
              <w:t>person,</w:t>
            </w:r>
            <w:r>
              <w:rPr>
                <w:spacing w:val="-1"/>
              </w:rPr>
              <w:t xml:space="preserve"> </w:t>
            </w:r>
            <w:r>
              <w:t>by</w:t>
            </w:r>
            <w:r>
              <w:rPr>
                <w:spacing w:val="-1"/>
              </w:rPr>
              <w:t xml:space="preserve"> </w:t>
            </w:r>
            <w:r>
              <w:t>phone</w:t>
            </w:r>
            <w:r>
              <w:rPr>
                <w:spacing w:val="-2"/>
              </w:rPr>
              <w:t xml:space="preserve"> </w:t>
            </w:r>
            <w:r>
              <w:t>or</w:t>
            </w:r>
            <w:r>
              <w:rPr>
                <w:spacing w:val="-4"/>
              </w:rPr>
              <w:t xml:space="preserve"> </w:t>
            </w:r>
            <w:r>
              <w:t>text.</w:t>
            </w:r>
            <w:r>
              <w:rPr>
                <w:spacing w:val="-2"/>
              </w:rPr>
              <w:t xml:space="preserve"> </w:t>
            </w:r>
            <w:r>
              <w:t>An easy</w:t>
            </w:r>
          </w:p>
          <w:p w14:paraId="26065E8D" w14:textId="7FEBE92D" w:rsidR="00564875" w:rsidRDefault="00965B81">
            <w:pPr>
              <w:pStyle w:val="TableParagraph"/>
              <w:spacing w:line="270" w:lineRule="atLeast"/>
              <w:ind w:right="143"/>
            </w:pPr>
            <w:r>
              <w:t>access version of this document can be found on the school website. Where pupils and their families require communication through languages other than English (including</w:t>
            </w:r>
            <w:r>
              <w:rPr>
                <w:spacing w:val="-47"/>
              </w:rPr>
              <w:t xml:space="preserve"> </w:t>
            </w:r>
            <w:r>
              <w:t>BSL)</w:t>
            </w:r>
            <w:r>
              <w:rPr>
                <w:spacing w:val="-1"/>
              </w:rPr>
              <w:t xml:space="preserve"> </w:t>
            </w:r>
            <w:r>
              <w:t>we</w:t>
            </w:r>
            <w:r>
              <w:rPr>
                <w:spacing w:val="1"/>
              </w:rPr>
              <w:t xml:space="preserve"> </w:t>
            </w:r>
            <w:r>
              <w:t>seek</w:t>
            </w:r>
            <w:r>
              <w:rPr>
                <w:spacing w:val="-3"/>
              </w:rPr>
              <w:t xml:space="preserve"> </w:t>
            </w:r>
            <w:r>
              <w:t>to</w:t>
            </w:r>
            <w:r>
              <w:rPr>
                <w:spacing w:val="1"/>
              </w:rPr>
              <w:t xml:space="preserve"> </w:t>
            </w:r>
            <w:r>
              <w:t>provide</w:t>
            </w:r>
            <w:r>
              <w:rPr>
                <w:spacing w:val="-2"/>
              </w:rPr>
              <w:t xml:space="preserve"> </w:t>
            </w:r>
            <w:r>
              <w:t>translation</w:t>
            </w:r>
            <w:r>
              <w:rPr>
                <w:spacing w:val="-2"/>
              </w:rPr>
              <w:t xml:space="preserve"> </w:t>
            </w:r>
            <w:r>
              <w:t>for key</w:t>
            </w:r>
            <w:r>
              <w:rPr>
                <w:spacing w:val="-1"/>
              </w:rPr>
              <w:t xml:space="preserve"> </w:t>
            </w:r>
            <w:r>
              <w:t>meetings</w:t>
            </w:r>
            <w:r>
              <w:rPr>
                <w:spacing w:val="-3"/>
              </w:rPr>
              <w:t xml:space="preserve"> </w:t>
            </w:r>
            <w:r>
              <w:t>/</w:t>
            </w:r>
            <w:r>
              <w:rPr>
                <w:spacing w:val="-1"/>
              </w:rPr>
              <w:t xml:space="preserve"> </w:t>
            </w:r>
            <w:r w:rsidR="008A1E65">
              <w:t>communications and</w:t>
            </w:r>
            <w:r>
              <w:rPr>
                <w:spacing w:val="-1"/>
              </w:rPr>
              <w:t xml:space="preserve"> </w:t>
            </w:r>
            <w:r>
              <w:t>would</w:t>
            </w:r>
            <w:r>
              <w:rPr>
                <w:spacing w:val="-1"/>
              </w:rPr>
              <w:t xml:space="preserve"> </w:t>
            </w:r>
            <w:r>
              <w:t>discuss</w:t>
            </w:r>
            <w:r>
              <w:rPr>
                <w:spacing w:val="-1"/>
              </w:rPr>
              <w:t xml:space="preserve"> </w:t>
            </w:r>
            <w:r>
              <w:t>with</w:t>
            </w:r>
            <w:r>
              <w:rPr>
                <w:spacing w:val="-3"/>
              </w:rPr>
              <w:t xml:space="preserve"> </w:t>
            </w:r>
            <w:r>
              <w:t>those</w:t>
            </w:r>
            <w:r>
              <w:rPr>
                <w:spacing w:val="1"/>
              </w:rPr>
              <w:t xml:space="preserve"> </w:t>
            </w:r>
            <w:r>
              <w:t>families</w:t>
            </w:r>
            <w:r>
              <w:rPr>
                <w:spacing w:val="-1"/>
              </w:rPr>
              <w:t xml:space="preserve"> </w:t>
            </w:r>
            <w:r>
              <w:t>their preferred</w:t>
            </w:r>
            <w:r>
              <w:rPr>
                <w:spacing w:val="-3"/>
              </w:rPr>
              <w:t xml:space="preserve"> </w:t>
            </w:r>
            <w:r>
              <w:t>means</w:t>
            </w:r>
            <w:r>
              <w:rPr>
                <w:spacing w:val="-2"/>
              </w:rPr>
              <w:t xml:space="preserve"> </w:t>
            </w:r>
            <w:r>
              <w:t>of</w:t>
            </w:r>
            <w:r>
              <w:rPr>
                <w:spacing w:val="-2"/>
              </w:rPr>
              <w:t xml:space="preserve"> </w:t>
            </w:r>
            <w:r>
              <w:t>communication.</w:t>
            </w:r>
          </w:p>
        </w:tc>
      </w:tr>
    </w:tbl>
    <w:p w14:paraId="31CA3797" w14:textId="77777777" w:rsidR="00564875" w:rsidRDefault="00965B81">
      <w:pPr>
        <w:rPr>
          <w:sz w:val="2"/>
          <w:szCs w:val="2"/>
        </w:rPr>
      </w:pPr>
      <w:r>
        <w:rPr>
          <w:noProof/>
        </w:rPr>
        <w:drawing>
          <wp:anchor distT="0" distB="0" distL="0" distR="0" simplePos="0" relativeHeight="251658256" behindDoc="0" locked="0" layoutInCell="1" allowOverlap="1" wp14:anchorId="553D4BD5" wp14:editId="2B92FF59">
            <wp:simplePos x="0" y="0"/>
            <wp:positionH relativeFrom="page">
              <wp:posOffset>9204585</wp:posOffset>
            </wp:positionH>
            <wp:positionV relativeFrom="page">
              <wp:posOffset>282062</wp:posOffset>
            </wp:positionV>
            <wp:extent cx="864181" cy="435077"/>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10" cstate="print"/>
                    <a:stretch>
                      <a:fillRect/>
                    </a:stretch>
                  </pic:blipFill>
                  <pic:spPr>
                    <a:xfrm>
                      <a:off x="0" y="0"/>
                      <a:ext cx="864181" cy="435077"/>
                    </a:xfrm>
                    <a:prstGeom prst="rect">
                      <a:avLst/>
                    </a:prstGeom>
                  </pic:spPr>
                </pic:pic>
              </a:graphicData>
            </a:graphic>
          </wp:anchor>
        </w:drawing>
      </w:r>
      <w:r w:rsidR="00000000">
        <w:pict w14:anchorId="415AD26C">
          <v:rect id="docshape15" o:spid="_x0000_s2053" style="position:absolute;margin-left:128.75pt;margin-top:233.9pt;width:609.75pt;height:23.3pt;z-index:-251658216;mso-position-horizontal-relative:page;mso-position-vertical-relative:page" filled="f">
            <w10:wrap anchorx="page" anchory="page"/>
          </v:rect>
        </w:pict>
      </w:r>
      <w:r w:rsidR="00000000">
        <w:pict w14:anchorId="544751F3">
          <v:rect id="docshape16" o:spid="_x0000_s2052" style="position:absolute;margin-left:128.75pt;margin-top:284.45pt;width:609.75pt;height:23.3pt;z-index:-251658215;mso-position-horizontal-relative:page;mso-position-vertical-relative:page" filled="f">
            <w10:wrap anchorx="page" anchory="page"/>
          </v:rect>
        </w:pict>
      </w:r>
      <w:r w:rsidR="00000000">
        <w:pict w14:anchorId="4F1FB383">
          <v:rect id="docshape17" o:spid="_x0000_s2051" style="position:absolute;margin-left:128.75pt;margin-top:334pt;width:609.75pt;height:23.3pt;z-index:-251658214;mso-position-horizontal-relative:page;mso-position-vertical-relative:page" filled="f">
            <w10:wrap anchorx="page" anchory="page"/>
          </v:rect>
        </w:pict>
      </w:r>
      <w:r w:rsidR="00000000">
        <w:pict w14:anchorId="0E36996F">
          <v:rect id="docshape18" o:spid="_x0000_s2050" style="position:absolute;margin-left:128.75pt;margin-top:386.45pt;width:609.75pt;height:23.3pt;z-index:-251658213;mso-position-horizontal-relative:page;mso-position-vertical-relative:page" filled="f">
            <w10:wrap anchorx="page" anchory="page"/>
          </v:rect>
        </w:pict>
      </w:r>
      <w:r>
        <w:rPr>
          <w:noProof/>
        </w:rPr>
        <w:drawing>
          <wp:anchor distT="0" distB="0" distL="0" distR="0" simplePos="0" relativeHeight="251658268" behindDoc="1" locked="0" layoutInCell="1" allowOverlap="1" wp14:anchorId="5FA8FFEE" wp14:editId="716F27AC">
            <wp:simplePos x="0" y="0"/>
            <wp:positionH relativeFrom="page">
              <wp:posOffset>2893475</wp:posOffset>
            </wp:positionH>
            <wp:positionV relativeFrom="page">
              <wp:posOffset>2727140</wp:posOffset>
            </wp:positionV>
            <wp:extent cx="116998" cy="1143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pic:nvPicPr>
                  <pic:blipFill>
                    <a:blip r:embed="rId18" cstate="print"/>
                    <a:stretch>
                      <a:fillRect/>
                    </a:stretch>
                  </pic:blipFill>
                  <pic:spPr>
                    <a:xfrm>
                      <a:off x="0" y="0"/>
                      <a:ext cx="116998" cy="114300"/>
                    </a:xfrm>
                    <a:prstGeom prst="rect">
                      <a:avLst/>
                    </a:prstGeom>
                  </pic:spPr>
                </pic:pic>
              </a:graphicData>
            </a:graphic>
          </wp:anchor>
        </w:drawing>
      </w:r>
      <w:r>
        <w:rPr>
          <w:noProof/>
        </w:rPr>
        <w:drawing>
          <wp:anchor distT="0" distB="0" distL="0" distR="0" simplePos="0" relativeHeight="251658269" behindDoc="1" locked="0" layoutInCell="1" allowOverlap="1" wp14:anchorId="5051E5FF" wp14:editId="70F152DB">
            <wp:simplePos x="0" y="0"/>
            <wp:positionH relativeFrom="page">
              <wp:posOffset>3398300</wp:posOffset>
            </wp:positionH>
            <wp:positionV relativeFrom="page">
              <wp:posOffset>3381825</wp:posOffset>
            </wp:positionV>
            <wp:extent cx="116998" cy="1143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19" cstate="print"/>
                    <a:stretch>
                      <a:fillRect/>
                    </a:stretch>
                  </pic:blipFill>
                  <pic:spPr>
                    <a:xfrm>
                      <a:off x="0" y="0"/>
                      <a:ext cx="116998" cy="114300"/>
                    </a:xfrm>
                    <a:prstGeom prst="rect">
                      <a:avLst/>
                    </a:prstGeom>
                  </pic:spPr>
                </pic:pic>
              </a:graphicData>
            </a:graphic>
          </wp:anchor>
        </w:drawing>
      </w:r>
    </w:p>
    <w:p w14:paraId="35C36510" w14:textId="77777777" w:rsidR="00564875" w:rsidRDefault="00564875">
      <w:pPr>
        <w:rPr>
          <w:sz w:val="2"/>
          <w:szCs w:val="2"/>
        </w:rPr>
        <w:sectPr w:rsidR="00564875" w:rsidSect="0080344E">
          <w:pgSz w:w="16840" w:h="11910" w:orient="landscape"/>
          <w:pgMar w:top="1200" w:right="400" w:bottom="280" w:left="200" w:header="318" w:footer="0" w:gutter="0"/>
          <w:cols w:space="720"/>
        </w:sect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7"/>
      </w:tblGrid>
      <w:tr w:rsidR="00564875" w14:paraId="02EE8BE9" w14:textId="77777777">
        <w:trPr>
          <w:trHeight w:val="292"/>
        </w:trPr>
        <w:tc>
          <w:tcPr>
            <w:tcW w:w="15727" w:type="dxa"/>
            <w:shd w:val="clear" w:color="auto" w:fill="76923B"/>
          </w:tcPr>
          <w:p w14:paraId="2408DC0C" w14:textId="77777777" w:rsidR="00564875" w:rsidRDefault="00965B81">
            <w:pPr>
              <w:pStyle w:val="TableParagraph"/>
              <w:spacing w:line="272" w:lineRule="exact"/>
              <w:ind w:left="1528"/>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29073F1B" w14:textId="77777777">
        <w:trPr>
          <w:trHeight w:val="292"/>
        </w:trPr>
        <w:tc>
          <w:tcPr>
            <w:tcW w:w="15727" w:type="dxa"/>
            <w:shd w:val="clear" w:color="auto" w:fill="A7D970"/>
          </w:tcPr>
          <w:p w14:paraId="147A0B11" w14:textId="77777777" w:rsidR="00564875" w:rsidRDefault="00965B81">
            <w:pPr>
              <w:pStyle w:val="TableParagraph"/>
              <w:spacing w:line="272" w:lineRule="exact"/>
              <w:rPr>
                <w:b/>
                <w:sz w:val="24"/>
              </w:rPr>
            </w:pPr>
            <w:r>
              <w:rPr>
                <w:b/>
                <w:sz w:val="24"/>
              </w:rPr>
              <w:t>Inclusion</w:t>
            </w:r>
            <w:r>
              <w:rPr>
                <w:b/>
                <w:spacing w:val="-3"/>
                <w:sz w:val="24"/>
              </w:rPr>
              <w:t xml:space="preserve"> </w:t>
            </w:r>
            <w:r>
              <w:rPr>
                <w:b/>
                <w:sz w:val="24"/>
              </w:rPr>
              <w:t>&amp;</w:t>
            </w:r>
            <w:r>
              <w:rPr>
                <w:b/>
                <w:spacing w:val="-4"/>
                <w:sz w:val="24"/>
              </w:rPr>
              <w:t xml:space="preserve"> </w:t>
            </w:r>
            <w:r>
              <w:rPr>
                <w:b/>
                <w:sz w:val="24"/>
              </w:rPr>
              <w:t>Accessibility</w:t>
            </w:r>
          </w:p>
        </w:tc>
      </w:tr>
      <w:tr w:rsidR="00564875" w14:paraId="1623CA84" w14:textId="77777777">
        <w:trPr>
          <w:trHeight w:val="808"/>
        </w:trPr>
        <w:tc>
          <w:tcPr>
            <w:tcW w:w="15727" w:type="dxa"/>
          </w:tcPr>
          <w:p w14:paraId="160CB492" w14:textId="60F5AE01" w:rsidR="00564875" w:rsidRDefault="00965B81">
            <w:pPr>
              <w:pStyle w:val="TableParagraph"/>
              <w:spacing w:line="237" w:lineRule="auto"/>
              <w:ind w:right="158"/>
            </w:pPr>
            <w:r>
              <w:t xml:space="preserve">Several of our higher </w:t>
            </w:r>
            <w:r w:rsidR="003503C9">
              <w:t>need’s</w:t>
            </w:r>
            <w:r>
              <w:t xml:space="preserve"> pupils use a total communication approach (signs, symbols and speech). In order to support these pupils, all pupils in school are familiar with</w:t>
            </w:r>
            <w:r>
              <w:rPr>
                <w:spacing w:val="1"/>
              </w:rPr>
              <w:t xml:space="preserve"> </w:t>
            </w:r>
            <w:r>
              <w:t>some basic</w:t>
            </w:r>
            <w:r>
              <w:rPr>
                <w:spacing w:val="-4"/>
              </w:rPr>
              <w:t xml:space="preserve"> </w:t>
            </w:r>
            <w:r>
              <w:t>signs</w:t>
            </w:r>
            <w:r>
              <w:rPr>
                <w:spacing w:val="-1"/>
              </w:rPr>
              <w:t xml:space="preserve"> </w:t>
            </w:r>
            <w:r>
              <w:t>from the</w:t>
            </w:r>
            <w:r>
              <w:rPr>
                <w:spacing w:val="-6"/>
              </w:rPr>
              <w:t xml:space="preserve"> </w:t>
            </w:r>
            <w:proofErr w:type="spellStart"/>
            <w:r>
              <w:t>Signalong</w:t>
            </w:r>
            <w:proofErr w:type="spellEnd"/>
            <w:r>
              <w:rPr>
                <w:spacing w:val="-2"/>
              </w:rPr>
              <w:t xml:space="preserve"> </w:t>
            </w:r>
            <w:r>
              <w:t>system</w:t>
            </w:r>
            <w:r>
              <w:rPr>
                <w:spacing w:val="-1"/>
              </w:rPr>
              <w:t xml:space="preserve"> </w:t>
            </w:r>
            <w:r>
              <w:t>(e.g.</w:t>
            </w:r>
            <w:r>
              <w:rPr>
                <w:spacing w:val="-2"/>
              </w:rPr>
              <w:t xml:space="preserve"> </w:t>
            </w:r>
            <w:r>
              <w:t>this</w:t>
            </w:r>
            <w:r>
              <w:rPr>
                <w:spacing w:val="-6"/>
              </w:rPr>
              <w:t xml:space="preserve"> </w:t>
            </w:r>
            <w:r>
              <w:t>is used</w:t>
            </w:r>
            <w:r>
              <w:rPr>
                <w:spacing w:val="-2"/>
              </w:rPr>
              <w:t xml:space="preserve"> </w:t>
            </w:r>
            <w:r>
              <w:t>in</w:t>
            </w:r>
            <w:r>
              <w:rPr>
                <w:spacing w:val="-1"/>
              </w:rPr>
              <w:t xml:space="preserve"> </w:t>
            </w:r>
            <w:r>
              <w:t>whole</w:t>
            </w:r>
            <w:r>
              <w:rPr>
                <w:spacing w:val="-3"/>
              </w:rPr>
              <w:t xml:space="preserve"> </w:t>
            </w:r>
            <w:r>
              <w:t>school</w:t>
            </w:r>
            <w:r>
              <w:rPr>
                <w:spacing w:val="-1"/>
              </w:rPr>
              <w:t xml:space="preserve"> </w:t>
            </w:r>
            <w:r>
              <w:t>assemblies),</w:t>
            </w:r>
            <w:r>
              <w:rPr>
                <w:spacing w:val="-1"/>
              </w:rPr>
              <w:t xml:space="preserve"> </w:t>
            </w:r>
            <w:r>
              <w:t>and</w:t>
            </w:r>
            <w:r>
              <w:rPr>
                <w:spacing w:val="-2"/>
              </w:rPr>
              <w:t xml:space="preserve"> </w:t>
            </w:r>
            <w:r>
              <w:t>all</w:t>
            </w:r>
            <w:r>
              <w:rPr>
                <w:spacing w:val="-3"/>
              </w:rPr>
              <w:t xml:space="preserve"> </w:t>
            </w:r>
            <w:r>
              <w:t>classrooms</w:t>
            </w:r>
            <w:r>
              <w:rPr>
                <w:spacing w:val="-1"/>
              </w:rPr>
              <w:t xml:space="preserve"> </w:t>
            </w:r>
            <w:r>
              <w:t>in</w:t>
            </w:r>
            <w:r>
              <w:rPr>
                <w:spacing w:val="-1"/>
              </w:rPr>
              <w:t xml:space="preserve"> </w:t>
            </w:r>
            <w:r>
              <w:t>school</w:t>
            </w:r>
            <w:r>
              <w:rPr>
                <w:spacing w:val="-2"/>
              </w:rPr>
              <w:t xml:space="preserve"> </w:t>
            </w:r>
            <w:r>
              <w:t>make use</w:t>
            </w:r>
            <w:r>
              <w:rPr>
                <w:spacing w:val="-3"/>
              </w:rPr>
              <w:t xml:space="preserve"> </w:t>
            </w:r>
            <w:r>
              <w:t>of</w:t>
            </w:r>
            <w:r>
              <w:rPr>
                <w:spacing w:val="-3"/>
              </w:rPr>
              <w:t xml:space="preserve"> </w:t>
            </w:r>
            <w:r>
              <w:t>symbols</w:t>
            </w:r>
            <w:r>
              <w:rPr>
                <w:spacing w:val="-4"/>
              </w:rPr>
              <w:t xml:space="preserve"> </w:t>
            </w:r>
            <w:r>
              <w:t>from</w:t>
            </w:r>
            <w:r>
              <w:rPr>
                <w:spacing w:val="-2"/>
              </w:rPr>
              <w:t xml:space="preserve"> </w:t>
            </w:r>
            <w:r>
              <w:t>the</w:t>
            </w:r>
            <w:r>
              <w:rPr>
                <w:spacing w:val="-2"/>
              </w:rPr>
              <w:t xml:space="preserve"> </w:t>
            </w:r>
            <w:r>
              <w:t>WIDGET</w:t>
            </w:r>
            <w:r>
              <w:rPr>
                <w:spacing w:val="-1"/>
              </w:rPr>
              <w:t xml:space="preserve"> </w:t>
            </w:r>
            <w:r>
              <w:t>symbols</w:t>
            </w:r>
            <w:r>
              <w:rPr>
                <w:spacing w:val="-4"/>
              </w:rPr>
              <w:t xml:space="preserve"> </w:t>
            </w:r>
            <w:r>
              <w:t>bank.</w:t>
            </w:r>
          </w:p>
          <w:p w14:paraId="0077FCA4" w14:textId="77777777" w:rsidR="00564875" w:rsidRDefault="00965B81">
            <w:pPr>
              <w:pStyle w:val="TableParagraph"/>
              <w:spacing w:line="256" w:lineRule="exact"/>
            </w:pPr>
            <w:r>
              <w:t>We</w:t>
            </w:r>
            <w:r>
              <w:rPr>
                <w:spacing w:val="-1"/>
              </w:rPr>
              <w:t xml:space="preserve"> </w:t>
            </w:r>
            <w:r>
              <w:t>are familiar</w:t>
            </w:r>
            <w:r>
              <w:rPr>
                <w:spacing w:val="-3"/>
              </w:rPr>
              <w:t xml:space="preserve"> </w:t>
            </w:r>
            <w:r>
              <w:t>with</w:t>
            </w:r>
            <w:r>
              <w:rPr>
                <w:spacing w:val="-3"/>
              </w:rPr>
              <w:t xml:space="preserve"> </w:t>
            </w:r>
            <w:r>
              <w:t>other</w:t>
            </w:r>
            <w:r>
              <w:rPr>
                <w:spacing w:val="-3"/>
              </w:rPr>
              <w:t xml:space="preserve"> </w:t>
            </w:r>
            <w:r>
              <w:t>augmentative</w:t>
            </w:r>
            <w:r>
              <w:rPr>
                <w:spacing w:val="-2"/>
              </w:rPr>
              <w:t xml:space="preserve"> </w:t>
            </w:r>
            <w:r>
              <w:t>communication</w:t>
            </w:r>
            <w:r>
              <w:rPr>
                <w:spacing w:val="-2"/>
              </w:rPr>
              <w:t xml:space="preserve"> </w:t>
            </w:r>
            <w:r>
              <w:t>tools</w:t>
            </w:r>
            <w:r>
              <w:rPr>
                <w:spacing w:val="-3"/>
              </w:rPr>
              <w:t xml:space="preserve"> </w:t>
            </w:r>
            <w:r>
              <w:t>such</w:t>
            </w:r>
            <w:r>
              <w:rPr>
                <w:spacing w:val="-2"/>
              </w:rPr>
              <w:t xml:space="preserve"> </w:t>
            </w:r>
            <w:r>
              <w:t>as</w:t>
            </w:r>
            <w:r>
              <w:rPr>
                <w:spacing w:val="-2"/>
              </w:rPr>
              <w:t xml:space="preserve"> </w:t>
            </w:r>
            <w:r>
              <w:t>PECS,</w:t>
            </w:r>
            <w:r>
              <w:rPr>
                <w:spacing w:val="-1"/>
              </w:rPr>
              <w:t xml:space="preserve"> </w:t>
            </w:r>
            <w:r>
              <w:t>Makaton,</w:t>
            </w:r>
            <w:r>
              <w:rPr>
                <w:spacing w:val="-1"/>
              </w:rPr>
              <w:t xml:space="preserve"> </w:t>
            </w:r>
            <w:r>
              <w:t>and</w:t>
            </w:r>
            <w:r>
              <w:rPr>
                <w:spacing w:val="-3"/>
              </w:rPr>
              <w:t xml:space="preserve"> </w:t>
            </w:r>
            <w:r>
              <w:t>with</w:t>
            </w:r>
            <w:r>
              <w:rPr>
                <w:spacing w:val="-1"/>
              </w:rPr>
              <w:t xml:space="preserve"> </w:t>
            </w:r>
            <w:r>
              <w:t>text</w:t>
            </w:r>
            <w:r>
              <w:rPr>
                <w:spacing w:val="-2"/>
              </w:rPr>
              <w:t xml:space="preserve"> </w:t>
            </w:r>
            <w:r>
              <w:t>to speech</w:t>
            </w:r>
            <w:r>
              <w:rPr>
                <w:spacing w:val="2"/>
              </w:rPr>
              <w:t xml:space="preserve"> </w:t>
            </w:r>
            <w:r>
              <w:t>technology such</w:t>
            </w:r>
            <w:r>
              <w:rPr>
                <w:spacing w:val="-2"/>
              </w:rPr>
              <w:t xml:space="preserve"> </w:t>
            </w:r>
            <w:r>
              <w:t>as</w:t>
            </w:r>
            <w:r>
              <w:rPr>
                <w:spacing w:val="-3"/>
              </w:rPr>
              <w:t xml:space="preserve"> </w:t>
            </w:r>
            <w:r>
              <w:t>Prologue</w:t>
            </w:r>
            <w:r>
              <w:rPr>
                <w:spacing w:val="-2"/>
              </w:rPr>
              <w:t xml:space="preserve"> </w:t>
            </w:r>
            <w:r>
              <w:t>2Go.</w:t>
            </w:r>
          </w:p>
        </w:tc>
      </w:tr>
    </w:tbl>
    <w:p w14:paraId="761CE080" w14:textId="77777777" w:rsidR="00564875" w:rsidRDefault="00965B81">
      <w:pPr>
        <w:pStyle w:val="BodyText"/>
        <w:spacing w:before="6"/>
        <w:rPr>
          <w:b/>
          <w:sz w:val="21"/>
        </w:rPr>
      </w:pPr>
      <w:r>
        <w:rPr>
          <w:noProof/>
        </w:rPr>
        <w:drawing>
          <wp:anchor distT="0" distB="0" distL="0" distR="0" simplePos="0" relativeHeight="251658257" behindDoc="0" locked="0" layoutInCell="1" allowOverlap="1" wp14:anchorId="750498FC" wp14:editId="4C6DFE72">
            <wp:simplePos x="0" y="0"/>
            <wp:positionH relativeFrom="page">
              <wp:posOffset>9204585</wp:posOffset>
            </wp:positionH>
            <wp:positionV relativeFrom="page">
              <wp:posOffset>282062</wp:posOffset>
            </wp:positionV>
            <wp:extent cx="864181" cy="435077"/>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10" cstate="print"/>
                    <a:stretch>
                      <a:fillRect/>
                    </a:stretch>
                  </pic:blipFill>
                  <pic:spPr>
                    <a:xfrm>
                      <a:off x="0" y="0"/>
                      <a:ext cx="864181" cy="435077"/>
                    </a:xfrm>
                    <a:prstGeom prst="rect">
                      <a:avLst/>
                    </a:prstGeom>
                  </pic:spPr>
                </pic:pic>
              </a:graphicData>
            </a:graphic>
          </wp:anchor>
        </w:drawing>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32"/>
      </w:tblGrid>
      <w:tr w:rsidR="00564875" w14:paraId="680AD004" w14:textId="77777777">
        <w:trPr>
          <w:trHeight w:val="294"/>
        </w:trPr>
        <w:tc>
          <w:tcPr>
            <w:tcW w:w="15732" w:type="dxa"/>
            <w:shd w:val="clear" w:color="auto" w:fill="76923B"/>
          </w:tcPr>
          <w:p w14:paraId="4CDD7CD5" w14:textId="77777777" w:rsidR="00564875" w:rsidRDefault="00965B81">
            <w:pPr>
              <w:pStyle w:val="TableParagraph"/>
              <w:spacing w:before="1" w:line="273" w:lineRule="exact"/>
              <w:ind w:left="1531"/>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4F2A8B97" w14:textId="77777777">
        <w:trPr>
          <w:trHeight w:val="292"/>
        </w:trPr>
        <w:tc>
          <w:tcPr>
            <w:tcW w:w="15732" w:type="dxa"/>
            <w:shd w:val="clear" w:color="auto" w:fill="92CDDD"/>
          </w:tcPr>
          <w:p w14:paraId="01DB2517" w14:textId="77777777" w:rsidR="00564875" w:rsidRDefault="00965B81">
            <w:pPr>
              <w:pStyle w:val="TableParagraph"/>
              <w:spacing w:line="272" w:lineRule="exact"/>
              <w:rPr>
                <w:b/>
                <w:sz w:val="24"/>
              </w:rPr>
            </w:pPr>
            <w:bookmarkStart w:id="7" w:name="_bookmark7"/>
            <w:bookmarkEnd w:id="7"/>
            <w:r>
              <w:rPr>
                <w:b/>
                <w:sz w:val="24"/>
              </w:rPr>
              <w:t>Transition</w:t>
            </w:r>
          </w:p>
        </w:tc>
      </w:tr>
      <w:tr w:rsidR="00564875" w14:paraId="04494685" w14:textId="77777777">
        <w:trPr>
          <w:trHeight w:val="293"/>
        </w:trPr>
        <w:tc>
          <w:tcPr>
            <w:tcW w:w="15732" w:type="dxa"/>
          </w:tcPr>
          <w:p w14:paraId="2E3A0E74" w14:textId="77777777" w:rsidR="00564875" w:rsidRDefault="00965B81">
            <w:pPr>
              <w:pStyle w:val="TableParagraph"/>
              <w:spacing w:line="273" w:lineRule="exact"/>
              <w:rPr>
                <w:b/>
                <w:i/>
                <w:sz w:val="24"/>
              </w:rPr>
            </w:pPr>
            <w:r>
              <w:rPr>
                <w:b/>
              </w:rPr>
              <w:t>Who</w:t>
            </w:r>
            <w:r>
              <w:rPr>
                <w:b/>
                <w:spacing w:val="-4"/>
              </w:rPr>
              <w:t xml:space="preserve"> </w:t>
            </w:r>
            <w:r>
              <w:rPr>
                <w:b/>
              </w:rPr>
              <w:t>should</w:t>
            </w:r>
            <w:r>
              <w:rPr>
                <w:b/>
                <w:spacing w:val="-3"/>
              </w:rPr>
              <w:t xml:space="preserve"> </w:t>
            </w:r>
            <w:r>
              <w:rPr>
                <w:b/>
              </w:rPr>
              <w:t>I</w:t>
            </w:r>
            <w:r>
              <w:rPr>
                <w:b/>
                <w:spacing w:val="-3"/>
              </w:rPr>
              <w:t xml:space="preserve"> </w:t>
            </w:r>
            <w:r>
              <w:rPr>
                <w:b/>
              </w:rPr>
              <w:t>contact</w:t>
            </w:r>
            <w:r>
              <w:rPr>
                <w:b/>
                <w:spacing w:val="-2"/>
              </w:rPr>
              <w:t xml:space="preserve"> </w:t>
            </w:r>
            <w:r>
              <w:rPr>
                <w:b/>
              </w:rPr>
              <w:t>about</w:t>
            </w:r>
            <w:r>
              <w:rPr>
                <w:b/>
                <w:spacing w:val="-3"/>
              </w:rPr>
              <w:t xml:space="preserve"> </w:t>
            </w:r>
            <w:r>
              <w:rPr>
                <w:b/>
              </w:rPr>
              <w:t>my</w:t>
            </w:r>
            <w:r>
              <w:rPr>
                <w:b/>
                <w:spacing w:val="-3"/>
              </w:rPr>
              <w:t xml:space="preserve"> </w:t>
            </w:r>
            <w:r>
              <w:rPr>
                <w:b/>
              </w:rPr>
              <w:t>child/young</w:t>
            </w:r>
            <w:r>
              <w:rPr>
                <w:b/>
                <w:spacing w:val="-2"/>
              </w:rPr>
              <w:t xml:space="preserve"> </w:t>
            </w:r>
            <w:r>
              <w:rPr>
                <w:b/>
              </w:rPr>
              <w:t>person</w:t>
            </w:r>
            <w:r>
              <w:rPr>
                <w:b/>
                <w:spacing w:val="-3"/>
              </w:rPr>
              <w:t xml:space="preserve"> </w:t>
            </w:r>
            <w:r>
              <w:rPr>
                <w:b/>
              </w:rPr>
              <w:t>joining</w:t>
            </w:r>
            <w:r>
              <w:rPr>
                <w:b/>
                <w:spacing w:val="-4"/>
              </w:rPr>
              <w:t xml:space="preserve"> </w:t>
            </w:r>
            <w:r>
              <w:rPr>
                <w:b/>
              </w:rPr>
              <w:t>your</w:t>
            </w:r>
            <w:r>
              <w:rPr>
                <w:b/>
                <w:spacing w:val="-2"/>
              </w:rPr>
              <w:t xml:space="preserve"> </w:t>
            </w:r>
            <w:r>
              <w:rPr>
                <w:b/>
              </w:rPr>
              <w:t>setting,</w:t>
            </w:r>
            <w:r>
              <w:rPr>
                <w:b/>
                <w:spacing w:val="-5"/>
              </w:rPr>
              <w:t xml:space="preserve"> </w:t>
            </w:r>
            <w:r>
              <w:rPr>
                <w:b/>
              </w:rPr>
              <w:t>school</w:t>
            </w:r>
            <w:r>
              <w:rPr>
                <w:b/>
                <w:spacing w:val="-4"/>
              </w:rPr>
              <w:t xml:space="preserve"> </w:t>
            </w:r>
            <w:r>
              <w:rPr>
                <w:b/>
              </w:rPr>
              <w:t>or</w:t>
            </w:r>
            <w:r>
              <w:rPr>
                <w:b/>
                <w:spacing w:val="-2"/>
              </w:rPr>
              <w:t xml:space="preserve"> </w:t>
            </w:r>
            <w:r>
              <w:rPr>
                <w:b/>
              </w:rPr>
              <w:t>college?</w:t>
            </w:r>
            <w:r>
              <w:rPr>
                <w:b/>
                <w:spacing w:val="4"/>
              </w:rPr>
              <w:t xml:space="preserve"> </w:t>
            </w:r>
            <w:r>
              <w:rPr>
                <w:b/>
                <w:i/>
                <w:color w:val="FF0000"/>
                <w:sz w:val="24"/>
              </w:rPr>
              <w:t>(IRR)</w:t>
            </w:r>
          </w:p>
        </w:tc>
      </w:tr>
      <w:tr w:rsidR="00564875" w14:paraId="7E1BF0AC" w14:textId="77777777">
        <w:trPr>
          <w:trHeight w:val="268"/>
        </w:trPr>
        <w:tc>
          <w:tcPr>
            <w:tcW w:w="15732" w:type="dxa"/>
          </w:tcPr>
          <w:p w14:paraId="0A230FA5" w14:textId="77777777" w:rsidR="00564875" w:rsidRDefault="00965B81">
            <w:pPr>
              <w:pStyle w:val="TableParagraph"/>
              <w:spacing w:line="248" w:lineRule="exact"/>
            </w:pPr>
            <w:r>
              <w:t>For</w:t>
            </w:r>
            <w:r>
              <w:rPr>
                <w:spacing w:val="-2"/>
              </w:rPr>
              <w:t xml:space="preserve"> </w:t>
            </w:r>
            <w:r>
              <w:t>information</w:t>
            </w:r>
            <w:r>
              <w:rPr>
                <w:spacing w:val="-3"/>
              </w:rPr>
              <w:t xml:space="preserve"> </w:t>
            </w:r>
            <w:r>
              <w:t>about</w:t>
            </w:r>
            <w:r>
              <w:rPr>
                <w:spacing w:val="-3"/>
              </w:rPr>
              <w:t xml:space="preserve"> </w:t>
            </w:r>
            <w:r>
              <w:t>entry</w:t>
            </w:r>
            <w:r>
              <w:rPr>
                <w:spacing w:val="-2"/>
              </w:rPr>
              <w:t xml:space="preserve"> </w:t>
            </w:r>
            <w:r>
              <w:t>please</w:t>
            </w:r>
            <w:r>
              <w:rPr>
                <w:spacing w:val="-1"/>
              </w:rPr>
              <w:t xml:space="preserve"> </w:t>
            </w:r>
            <w:r>
              <w:t>email</w:t>
            </w:r>
            <w:r>
              <w:rPr>
                <w:spacing w:val="-4"/>
              </w:rPr>
              <w:t xml:space="preserve"> </w:t>
            </w:r>
            <w:r>
              <w:t>the</w:t>
            </w:r>
            <w:r>
              <w:rPr>
                <w:spacing w:val="-4"/>
              </w:rPr>
              <w:t xml:space="preserve"> </w:t>
            </w:r>
            <w:r>
              <w:t>main</w:t>
            </w:r>
            <w:r>
              <w:rPr>
                <w:spacing w:val="-3"/>
              </w:rPr>
              <w:t xml:space="preserve"> </w:t>
            </w:r>
            <w:r>
              <w:t>school</w:t>
            </w:r>
            <w:r>
              <w:rPr>
                <w:spacing w:val="-4"/>
              </w:rPr>
              <w:t xml:space="preserve"> </w:t>
            </w:r>
            <w:r>
              <w:t>office</w:t>
            </w:r>
            <w:r>
              <w:rPr>
                <w:spacing w:val="2"/>
              </w:rPr>
              <w:t xml:space="preserve"> </w:t>
            </w:r>
            <w:r>
              <w:t>(</w:t>
            </w:r>
            <w:hyperlink r:id="rId24">
              <w:r>
                <w:rPr>
                  <w:b/>
                </w:rPr>
                <w:t>admin@ivybank.cheshire.sch.uk</w:t>
              </w:r>
            </w:hyperlink>
            <w:r>
              <w:t>)</w:t>
            </w:r>
            <w:r>
              <w:rPr>
                <w:spacing w:val="-1"/>
              </w:rPr>
              <w:t xml:space="preserve"> </w:t>
            </w:r>
            <w:r>
              <w:t>who</w:t>
            </w:r>
            <w:r>
              <w:rPr>
                <w:spacing w:val="-3"/>
              </w:rPr>
              <w:t xml:space="preserve"> </w:t>
            </w:r>
            <w:r>
              <w:t>will</w:t>
            </w:r>
            <w:r>
              <w:rPr>
                <w:spacing w:val="-5"/>
              </w:rPr>
              <w:t xml:space="preserve"> </w:t>
            </w:r>
            <w:r>
              <w:t>discuss</w:t>
            </w:r>
            <w:r>
              <w:rPr>
                <w:spacing w:val="-1"/>
              </w:rPr>
              <w:t xml:space="preserve"> </w:t>
            </w:r>
            <w:r>
              <w:t>the</w:t>
            </w:r>
            <w:r>
              <w:rPr>
                <w:spacing w:val="-4"/>
              </w:rPr>
              <w:t xml:space="preserve"> </w:t>
            </w:r>
            <w:r>
              <w:t>entry</w:t>
            </w:r>
            <w:r>
              <w:rPr>
                <w:spacing w:val="-2"/>
              </w:rPr>
              <w:t xml:space="preserve"> </w:t>
            </w:r>
            <w:r>
              <w:t>process</w:t>
            </w:r>
            <w:r>
              <w:rPr>
                <w:spacing w:val="-6"/>
              </w:rPr>
              <w:t xml:space="preserve"> </w:t>
            </w:r>
            <w:r>
              <w:t>with</w:t>
            </w:r>
            <w:r>
              <w:rPr>
                <w:spacing w:val="-2"/>
              </w:rPr>
              <w:t xml:space="preserve"> </w:t>
            </w:r>
            <w:r>
              <w:t>you.</w:t>
            </w:r>
          </w:p>
        </w:tc>
      </w:tr>
      <w:tr w:rsidR="00564875" w14:paraId="6EEB823B" w14:textId="77777777">
        <w:trPr>
          <w:trHeight w:val="268"/>
        </w:trPr>
        <w:tc>
          <w:tcPr>
            <w:tcW w:w="15732" w:type="dxa"/>
          </w:tcPr>
          <w:p w14:paraId="10ECFE7C" w14:textId="77777777" w:rsidR="00564875" w:rsidRDefault="00965B81">
            <w:pPr>
              <w:pStyle w:val="TableParagraph"/>
              <w:spacing w:line="248" w:lineRule="exact"/>
              <w:rPr>
                <w:b/>
              </w:rPr>
            </w:pPr>
            <w:r>
              <w:rPr>
                <w:b/>
              </w:rPr>
              <w:t>How</w:t>
            </w:r>
            <w:r>
              <w:rPr>
                <w:b/>
                <w:spacing w:val="-1"/>
              </w:rPr>
              <w:t xml:space="preserve"> </w:t>
            </w:r>
            <w:r>
              <w:rPr>
                <w:b/>
              </w:rPr>
              <w:t>can</w:t>
            </w:r>
            <w:r>
              <w:rPr>
                <w:b/>
                <w:spacing w:val="-3"/>
              </w:rPr>
              <w:t xml:space="preserve"> </w:t>
            </w:r>
            <w:r>
              <w:rPr>
                <w:b/>
              </w:rPr>
              <w:t>parents</w:t>
            </w:r>
            <w:r>
              <w:rPr>
                <w:b/>
                <w:spacing w:val="-2"/>
              </w:rPr>
              <w:t xml:space="preserve"> </w:t>
            </w:r>
            <w:r>
              <w:rPr>
                <w:b/>
              </w:rPr>
              <w:t>arrange</w:t>
            </w:r>
            <w:r>
              <w:rPr>
                <w:b/>
                <w:spacing w:val="-3"/>
              </w:rPr>
              <w:t xml:space="preserve"> </w:t>
            </w:r>
            <w:r>
              <w:rPr>
                <w:b/>
              </w:rPr>
              <w:t>a</w:t>
            </w:r>
            <w:r>
              <w:rPr>
                <w:b/>
                <w:spacing w:val="-2"/>
              </w:rPr>
              <w:t xml:space="preserve"> </w:t>
            </w:r>
            <w:r>
              <w:rPr>
                <w:b/>
              </w:rPr>
              <w:t>visit</w:t>
            </w:r>
            <w:r>
              <w:rPr>
                <w:b/>
                <w:spacing w:val="-2"/>
              </w:rPr>
              <w:t xml:space="preserve"> </w:t>
            </w:r>
            <w:r>
              <w:rPr>
                <w:b/>
              </w:rPr>
              <w:t>to</w:t>
            </w:r>
            <w:r>
              <w:rPr>
                <w:b/>
                <w:spacing w:val="-5"/>
              </w:rPr>
              <w:t xml:space="preserve"> </w:t>
            </w:r>
            <w:r>
              <w:rPr>
                <w:b/>
              </w:rPr>
              <w:t>your</w:t>
            </w:r>
            <w:r>
              <w:rPr>
                <w:b/>
                <w:spacing w:val="-2"/>
              </w:rPr>
              <w:t xml:space="preserve"> </w:t>
            </w:r>
            <w:r>
              <w:rPr>
                <w:b/>
              </w:rPr>
              <w:t>setting,</w:t>
            </w:r>
            <w:r>
              <w:rPr>
                <w:b/>
                <w:spacing w:val="-1"/>
              </w:rPr>
              <w:t xml:space="preserve"> </w:t>
            </w:r>
            <w:r>
              <w:rPr>
                <w:b/>
              </w:rPr>
              <w:t>school</w:t>
            </w:r>
            <w:r>
              <w:rPr>
                <w:b/>
                <w:spacing w:val="-2"/>
              </w:rPr>
              <w:t xml:space="preserve"> </w:t>
            </w:r>
            <w:r>
              <w:rPr>
                <w:b/>
              </w:rPr>
              <w:t>or</w:t>
            </w:r>
            <w:r>
              <w:rPr>
                <w:b/>
                <w:spacing w:val="-4"/>
              </w:rPr>
              <w:t xml:space="preserve"> </w:t>
            </w:r>
            <w:r>
              <w:rPr>
                <w:b/>
              </w:rPr>
              <w:t>college?</w:t>
            </w:r>
            <w:r>
              <w:rPr>
                <w:b/>
                <w:spacing w:val="-2"/>
              </w:rPr>
              <w:t xml:space="preserve"> </w:t>
            </w:r>
            <w:r>
              <w:rPr>
                <w:b/>
              </w:rPr>
              <w:t>What</w:t>
            </w:r>
            <w:r>
              <w:rPr>
                <w:b/>
                <w:spacing w:val="-3"/>
              </w:rPr>
              <w:t xml:space="preserve"> </w:t>
            </w:r>
            <w:r>
              <w:rPr>
                <w:b/>
              </w:rPr>
              <w:t>is</w:t>
            </w:r>
            <w:r>
              <w:rPr>
                <w:b/>
                <w:spacing w:val="-4"/>
              </w:rPr>
              <w:t xml:space="preserve"> </w:t>
            </w:r>
            <w:r>
              <w:rPr>
                <w:b/>
              </w:rPr>
              <w:t>involved?</w:t>
            </w:r>
          </w:p>
        </w:tc>
      </w:tr>
      <w:tr w:rsidR="00564875" w14:paraId="23DE8C2B" w14:textId="77777777">
        <w:trPr>
          <w:trHeight w:val="1074"/>
        </w:trPr>
        <w:tc>
          <w:tcPr>
            <w:tcW w:w="15732" w:type="dxa"/>
          </w:tcPr>
          <w:p w14:paraId="5BF0118F" w14:textId="4C2157D8" w:rsidR="00564875" w:rsidRDefault="00965B81">
            <w:pPr>
              <w:pStyle w:val="TableParagraph"/>
              <w:ind w:right="385"/>
            </w:pPr>
            <w:r>
              <w:t xml:space="preserve">We offer a range of transition visits for new reception </w:t>
            </w:r>
            <w:r w:rsidR="008A1E65">
              <w:t>pupils;</w:t>
            </w:r>
            <w:r>
              <w:t xml:space="preserve"> </w:t>
            </w:r>
            <w:r w:rsidR="008A1E65">
              <w:t>however,</w:t>
            </w:r>
            <w:r>
              <w:t xml:space="preserve"> we encourage the families of pupils with SEND to arrange a separate visit with the school SENDCO so that information which specifically relates to your child’s requirements can be shared.</w:t>
            </w:r>
            <w:r w:rsidR="008A1E65">
              <w:t xml:space="preserve"> </w:t>
            </w:r>
            <w:r>
              <w:t>This can be arranged by emailing the SENDCO</w:t>
            </w:r>
            <w:r w:rsidR="003503C9">
              <w:t xml:space="preserve"> </w:t>
            </w:r>
            <w:r>
              <w:t>(</w:t>
            </w:r>
            <w:hyperlink r:id="rId25">
              <w:r>
                <w:t>sendco@ivybank.cheshire.sch.uk</w:t>
              </w:r>
              <w:r>
                <w:rPr>
                  <w:spacing w:val="-1"/>
                </w:rPr>
                <w:t xml:space="preserve"> </w:t>
              </w:r>
            </w:hyperlink>
            <w:r>
              <w:t>)</w:t>
            </w:r>
          </w:p>
        </w:tc>
      </w:tr>
      <w:tr w:rsidR="00564875" w14:paraId="144312D0" w14:textId="77777777">
        <w:trPr>
          <w:trHeight w:val="561"/>
        </w:trPr>
        <w:tc>
          <w:tcPr>
            <w:tcW w:w="15732" w:type="dxa"/>
          </w:tcPr>
          <w:p w14:paraId="2BB412B5" w14:textId="77777777" w:rsidR="00564875" w:rsidRDefault="00965B81">
            <w:pPr>
              <w:pStyle w:val="TableParagraph"/>
              <w:spacing w:line="268" w:lineRule="exact"/>
              <w:rPr>
                <w:b/>
              </w:rPr>
            </w:pPr>
            <w:r>
              <w:rPr>
                <w:b/>
              </w:rPr>
              <w:t>How</w:t>
            </w:r>
            <w:r>
              <w:rPr>
                <w:b/>
                <w:spacing w:val="-2"/>
              </w:rPr>
              <w:t xml:space="preserve"> </w:t>
            </w:r>
            <w:r>
              <w:rPr>
                <w:b/>
              </w:rPr>
              <w:t>will</w:t>
            </w:r>
            <w:r>
              <w:rPr>
                <w:b/>
                <w:spacing w:val="-3"/>
              </w:rPr>
              <w:t xml:space="preserve"> </w:t>
            </w:r>
            <w:r>
              <w:rPr>
                <w:b/>
              </w:rPr>
              <w:t>you</w:t>
            </w:r>
            <w:r>
              <w:rPr>
                <w:b/>
                <w:spacing w:val="-2"/>
              </w:rPr>
              <w:t xml:space="preserve"> </w:t>
            </w:r>
            <w:r>
              <w:rPr>
                <w:b/>
              </w:rPr>
              <w:t>prepare</w:t>
            </w:r>
            <w:r>
              <w:rPr>
                <w:b/>
                <w:spacing w:val="-2"/>
              </w:rPr>
              <w:t xml:space="preserve"> </w:t>
            </w:r>
            <w:r>
              <w:rPr>
                <w:b/>
              </w:rPr>
              <w:t>and</w:t>
            </w:r>
            <w:r>
              <w:rPr>
                <w:b/>
                <w:spacing w:val="-2"/>
              </w:rPr>
              <w:t xml:space="preserve"> </w:t>
            </w:r>
            <w:r>
              <w:rPr>
                <w:b/>
              </w:rPr>
              <w:t>support</w:t>
            </w:r>
            <w:r>
              <w:rPr>
                <w:b/>
                <w:spacing w:val="-1"/>
              </w:rPr>
              <w:t xml:space="preserve"> </w:t>
            </w:r>
            <w:r>
              <w:rPr>
                <w:b/>
              </w:rPr>
              <w:t>my</w:t>
            </w:r>
            <w:r>
              <w:rPr>
                <w:b/>
                <w:spacing w:val="-2"/>
              </w:rPr>
              <w:t xml:space="preserve"> </w:t>
            </w:r>
            <w:r>
              <w:rPr>
                <w:b/>
              </w:rPr>
              <w:t>child</w:t>
            </w:r>
            <w:r>
              <w:rPr>
                <w:b/>
                <w:spacing w:val="-2"/>
              </w:rPr>
              <w:t xml:space="preserve"> </w:t>
            </w:r>
            <w:r>
              <w:rPr>
                <w:b/>
              </w:rPr>
              <w:t>or</w:t>
            </w:r>
            <w:r>
              <w:rPr>
                <w:b/>
                <w:spacing w:val="-3"/>
              </w:rPr>
              <w:t xml:space="preserve"> </w:t>
            </w:r>
            <w:r>
              <w:rPr>
                <w:b/>
              </w:rPr>
              <w:t>young</w:t>
            </w:r>
            <w:r>
              <w:rPr>
                <w:b/>
                <w:spacing w:val="-3"/>
              </w:rPr>
              <w:t xml:space="preserve"> </w:t>
            </w:r>
            <w:r>
              <w:rPr>
                <w:b/>
              </w:rPr>
              <w:t>person</w:t>
            </w:r>
            <w:r>
              <w:rPr>
                <w:b/>
                <w:spacing w:val="-2"/>
              </w:rPr>
              <w:t xml:space="preserve"> </w:t>
            </w:r>
            <w:r>
              <w:rPr>
                <w:b/>
              </w:rPr>
              <w:t>to</w:t>
            </w:r>
            <w:r>
              <w:rPr>
                <w:b/>
                <w:spacing w:val="-2"/>
              </w:rPr>
              <w:t xml:space="preserve"> </w:t>
            </w:r>
            <w:r>
              <w:rPr>
                <w:b/>
              </w:rPr>
              <w:t>join</w:t>
            </w:r>
            <w:r>
              <w:rPr>
                <w:b/>
                <w:spacing w:val="-4"/>
              </w:rPr>
              <w:t xml:space="preserve"> </w:t>
            </w:r>
            <w:r>
              <w:rPr>
                <w:b/>
              </w:rPr>
              <w:t>your</w:t>
            </w:r>
            <w:r>
              <w:rPr>
                <w:b/>
                <w:spacing w:val="-3"/>
              </w:rPr>
              <w:t xml:space="preserve"> </w:t>
            </w:r>
            <w:r>
              <w:rPr>
                <w:b/>
              </w:rPr>
              <w:t>setting, school, or</w:t>
            </w:r>
            <w:r>
              <w:rPr>
                <w:b/>
                <w:spacing w:val="-3"/>
              </w:rPr>
              <w:t xml:space="preserve"> </w:t>
            </w:r>
            <w:r>
              <w:rPr>
                <w:b/>
              </w:rPr>
              <w:t>college</w:t>
            </w:r>
            <w:r>
              <w:rPr>
                <w:b/>
                <w:spacing w:val="-2"/>
              </w:rPr>
              <w:t xml:space="preserve"> </w:t>
            </w:r>
            <w:r>
              <w:rPr>
                <w:b/>
              </w:rPr>
              <w:t>and</w:t>
            </w:r>
            <w:r>
              <w:rPr>
                <w:b/>
                <w:spacing w:val="-2"/>
              </w:rPr>
              <w:t xml:space="preserve"> </w:t>
            </w:r>
            <w:r>
              <w:rPr>
                <w:b/>
              </w:rPr>
              <w:t>how</w:t>
            </w:r>
            <w:r>
              <w:rPr>
                <w:b/>
                <w:spacing w:val="-2"/>
              </w:rPr>
              <w:t xml:space="preserve"> </w:t>
            </w:r>
            <w:r>
              <w:rPr>
                <w:b/>
              </w:rPr>
              <w:t>will</w:t>
            </w:r>
            <w:r>
              <w:rPr>
                <w:b/>
                <w:spacing w:val="-3"/>
              </w:rPr>
              <w:t xml:space="preserve"> </w:t>
            </w:r>
            <w:r>
              <w:rPr>
                <w:b/>
              </w:rPr>
              <w:t>you</w:t>
            </w:r>
            <w:r>
              <w:rPr>
                <w:b/>
                <w:spacing w:val="-2"/>
              </w:rPr>
              <w:t xml:space="preserve"> </w:t>
            </w:r>
            <w:r>
              <w:rPr>
                <w:b/>
              </w:rPr>
              <w:t>support</w:t>
            </w:r>
            <w:r>
              <w:rPr>
                <w:b/>
                <w:spacing w:val="-1"/>
              </w:rPr>
              <w:t xml:space="preserve"> </w:t>
            </w:r>
            <w:r>
              <w:rPr>
                <w:b/>
              </w:rPr>
              <w:t>them</w:t>
            </w:r>
            <w:r>
              <w:rPr>
                <w:b/>
                <w:spacing w:val="-1"/>
              </w:rPr>
              <w:t xml:space="preserve"> </w:t>
            </w:r>
            <w:r>
              <w:rPr>
                <w:b/>
              </w:rPr>
              <w:t>to</w:t>
            </w:r>
            <w:r>
              <w:rPr>
                <w:b/>
                <w:spacing w:val="-2"/>
              </w:rPr>
              <w:t xml:space="preserve"> </w:t>
            </w:r>
            <w:r>
              <w:rPr>
                <w:b/>
              </w:rPr>
              <w:t>move</w:t>
            </w:r>
            <w:r>
              <w:rPr>
                <w:b/>
                <w:spacing w:val="-2"/>
              </w:rPr>
              <w:t xml:space="preserve"> </w:t>
            </w:r>
            <w:r>
              <w:rPr>
                <w:b/>
              </w:rPr>
              <w:t>on</w:t>
            </w:r>
            <w:r>
              <w:rPr>
                <w:b/>
                <w:spacing w:val="-2"/>
              </w:rPr>
              <w:t xml:space="preserve"> </w:t>
            </w:r>
            <w:r>
              <w:rPr>
                <w:b/>
              </w:rPr>
              <w:t>to</w:t>
            </w:r>
            <w:r>
              <w:rPr>
                <w:b/>
                <w:spacing w:val="-2"/>
              </w:rPr>
              <w:t xml:space="preserve"> </w:t>
            </w:r>
            <w:r>
              <w:rPr>
                <w:b/>
              </w:rPr>
              <w:t>the</w:t>
            </w:r>
            <w:r>
              <w:rPr>
                <w:b/>
                <w:spacing w:val="-2"/>
              </w:rPr>
              <w:t xml:space="preserve"> </w:t>
            </w:r>
            <w:r>
              <w:rPr>
                <w:b/>
              </w:rPr>
              <w:t>next</w:t>
            </w:r>
            <w:r>
              <w:rPr>
                <w:b/>
                <w:spacing w:val="-2"/>
              </w:rPr>
              <w:t xml:space="preserve"> </w:t>
            </w:r>
            <w:r>
              <w:rPr>
                <w:b/>
              </w:rPr>
              <w:t>stage, or</w:t>
            </w:r>
            <w:r>
              <w:rPr>
                <w:b/>
                <w:spacing w:val="-1"/>
              </w:rPr>
              <w:t xml:space="preserve"> </w:t>
            </w:r>
            <w:r>
              <w:rPr>
                <w:b/>
              </w:rPr>
              <w:t>move</w:t>
            </w:r>
          </w:p>
          <w:p w14:paraId="363E6F5D" w14:textId="77777777" w:rsidR="00564875" w:rsidRDefault="00965B81">
            <w:pPr>
              <w:pStyle w:val="TableParagraph"/>
              <w:spacing w:line="273" w:lineRule="exact"/>
              <w:rPr>
                <w:b/>
                <w:i/>
                <w:sz w:val="24"/>
              </w:rPr>
            </w:pPr>
            <w:r>
              <w:rPr>
                <w:b/>
              </w:rPr>
              <w:t>on</w:t>
            </w:r>
            <w:r>
              <w:rPr>
                <w:b/>
                <w:spacing w:val="-4"/>
              </w:rPr>
              <w:t xml:space="preserve"> </w:t>
            </w:r>
            <w:r>
              <w:rPr>
                <w:b/>
              </w:rPr>
              <w:t>to</w:t>
            </w:r>
            <w:r>
              <w:rPr>
                <w:b/>
                <w:spacing w:val="-3"/>
              </w:rPr>
              <w:t xml:space="preserve"> </w:t>
            </w:r>
            <w:r>
              <w:rPr>
                <w:b/>
              </w:rPr>
              <w:t>adult</w:t>
            </w:r>
            <w:r>
              <w:rPr>
                <w:b/>
                <w:spacing w:val="-2"/>
              </w:rPr>
              <w:t xml:space="preserve"> </w:t>
            </w:r>
            <w:r>
              <w:rPr>
                <w:b/>
              </w:rPr>
              <w:t>life?</w:t>
            </w:r>
            <w:r>
              <w:rPr>
                <w:b/>
                <w:spacing w:val="-2"/>
              </w:rPr>
              <w:t xml:space="preserve"> </w:t>
            </w:r>
            <w:r>
              <w:rPr>
                <w:b/>
              </w:rPr>
              <w:t>(as</w:t>
            </w:r>
            <w:r>
              <w:rPr>
                <w:b/>
                <w:spacing w:val="-3"/>
              </w:rPr>
              <w:t xml:space="preserve"> </w:t>
            </w:r>
            <w:r>
              <w:rPr>
                <w:b/>
              </w:rPr>
              <w:t>applicable</w:t>
            </w:r>
            <w:r>
              <w:rPr>
                <w:b/>
                <w:spacing w:val="-3"/>
              </w:rPr>
              <w:t xml:space="preserve"> </w:t>
            </w:r>
            <w:r>
              <w:rPr>
                <w:b/>
              </w:rPr>
              <w:t>for</w:t>
            </w:r>
            <w:r>
              <w:rPr>
                <w:b/>
                <w:spacing w:val="-2"/>
              </w:rPr>
              <w:t xml:space="preserve"> </w:t>
            </w:r>
            <w:r>
              <w:rPr>
                <w:b/>
              </w:rPr>
              <w:t>setting)</w:t>
            </w:r>
            <w:r>
              <w:rPr>
                <w:b/>
                <w:spacing w:val="1"/>
              </w:rPr>
              <w:t xml:space="preserve"> </w:t>
            </w:r>
            <w:r>
              <w:rPr>
                <w:b/>
                <w:i/>
                <w:color w:val="FF0000"/>
                <w:sz w:val="24"/>
              </w:rPr>
              <w:t>(IRR)</w:t>
            </w:r>
          </w:p>
        </w:tc>
      </w:tr>
      <w:tr w:rsidR="00564875" w14:paraId="17BD200C" w14:textId="77777777">
        <w:trPr>
          <w:trHeight w:val="3761"/>
        </w:trPr>
        <w:tc>
          <w:tcPr>
            <w:tcW w:w="15732" w:type="dxa"/>
          </w:tcPr>
          <w:p w14:paraId="6C3568BC" w14:textId="77777777" w:rsidR="00564875" w:rsidRDefault="00965B81">
            <w:pPr>
              <w:pStyle w:val="TableParagraph"/>
              <w:spacing w:line="268" w:lineRule="exact"/>
              <w:rPr>
                <w:b/>
              </w:rPr>
            </w:pPr>
            <w:r>
              <w:rPr>
                <w:b/>
              </w:rPr>
              <w:t>ENTRY</w:t>
            </w:r>
          </w:p>
          <w:p w14:paraId="57FFF6D2" w14:textId="4EB11FF1" w:rsidR="00564875" w:rsidRDefault="00965B81">
            <w:pPr>
              <w:pStyle w:val="TableParagraph"/>
              <w:ind w:right="117"/>
            </w:pPr>
            <w:r>
              <w:t>Prior to entry to our school, it is usual for families of pupils with SEND to visit for an informal tour of the school with the school SENDCO</w:t>
            </w:r>
            <w:r w:rsidR="008A1E65">
              <w:t xml:space="preserve"> OR Resource Provision lead teacher.</w:t>
            </w:r>
            <w:r>
              <w:t xml:space="preserve"> For pupils who will be able to access</w:t>
            </w:r>
            <w:r>
              <w:rPr>
                <w:spacing w:val="1"/>
              </w:rPr>
              <w:t xml:space="preserve"> </w:t>
            </w:r>
            <w:r>
              <w:t>mainstream learning opportunities, information from this meeting is then shared with the prospective class teacher. For those pupils with a higher level of need if it is agreed</w:t>
            </w:r>
            <w:r w:rsidR="00001BD4">
              <w:t xml:space="preserve"> </w:t>
            </w:r>
            <w:r>
              <w:rPr>
                <w:spacing w:val="-47"/>
              </w:rPr>
              <w:t xml:space="preserve"> </w:t>
            </w:r>
            <w:r>
              <w:t>at</w:t>
            </w:r>
            <w:r>
              <w:rPr>
                <w:spacing w:val="1"/>
              </w:rPr>
              <w:t xml:space="preserve"> </w:t>
            </w:r>
            <w:r>
              <w:t>this</w:t>
            </w:r>
            <w:r>
              <w:rPr>
                <w:spacing w:val="2"/>
              </w:rPr>
              <w:t xml:space="preserve"> </w:t>
            </w:r>
            <w:r>
              <w:t>point</w:t>
            </w:r>
            <w:r>
              <w:rPr>
                <w:spacing w:val="2"/>
              </w:rPr>
              <w:t xml:space="preserve"> </w:t>
            </w:r>
            <w:r>
              <w:t>that</w:t>
            </w:r>
            <w:r>
              <w:rPr>
                <w:spacing w:val="1"/>
              </w:rPr>
              <w:t xml:space="preserve"> </w:t>
            </w:r>
            <w:r>
              <w:t>the</w:t>
            </w:r>
            <w:r>
              <w:rPr>
                <w:spacing w:val="-1"/>
              </w:rPr>
              <w:t xml:space="preserve"> </w:t>
            </w:r>
            <w:r>
              <w:t>school</w:t>
            </w:r>
            <w:r>
              <w:rPr>
                <w:spacing w:val="2"/>
              </w:rPr>
              <w:t xml:space="preserve"> </w:t>
            </w:r>
            <w:r>
              <w:t>is</w:t>
            </w:r>
            <w:r>
              <w:rPr>
                <w:spacing w:val="1"/>
              </w:rPr>
              <w:t xml:space="preserve"> </w:t>
            </w:r>
            <w:r>
              <w:t>able</w:t>
            </w:r>
            <w:r>
              <w:rPr>
                <w:spacing w:val="3"/>
              </w:rPr>
              <w:t xml:space="preserve"> </w:t>
            </w:r>
            <w:r>
              <w:t>to</w:t>
            </w:r>
            <w:r>
              <w:rPr>
                <w:spacing w:val="1"/>
              </w:rPr>
              <w:t xml:space="preserve"> </w:t>
            </w:r>
            <w:r>
              <w:t>meet</w:t>
            </w:r>
            <w:r>
              <w:rPr>
                <w:spacing w:val="-1"/>
              </w:rPr>
              <w:t xml:space="preserve"> </w:t>
            </w:r>
            <w:r>
              <w:t>the</w:t>
            </w:r>
            <w:r>
              <w:rPr>
                <w:spacing w:val="2"/>
              </w:rPr>
              <w:t xml:space="preserve"> </w:t>
            </w:r>
            <w:r>
              <w:t>pupil’s</w:t>
            </w:r>
            <w:r>
              <w:rPr>
                <w:spacing w:val="-1"/>
              </w:rPr>
              <w:t xml:space="preserve"> </w:t>
            </w:r>
            <w:r>
              <w:t>needs,</w:t>
            </w:r>
            <w:r>
              <w:rPr>
                <w:spacing w:val="1"/>
              </w:rPr>
              <w:t xml:space="preserve"> </w:t>
            </w:r>
            <w:r>
              <w:t>a multi-agency Action for</w:t>
            </w:r>
            <w:r>
              <w:rPr>
                <w:spacing w:val="-1"/>
              </w:rPr>
              <w:t xml:space="preserve"> </w:t>
            </w:r>
            <w:r>
              <w:t>Inclusion</w:t>
            </w:r>
            <w:r>
              <w:rPr>
                <w:spacing w:val="-1"/>
              </w:rPr>
              <w:t xml:space="preserve"> </w:t>
            </w:r>
            <w:r>
              <w:t>meeting</w:t>
            </w:r>
            <w:r>
              <w:rPr>
                <w:spacing w:val="1"/>
              </w:rPr>
              <w:t xml:space="preserve"> </w:t>
            </w:r>
            <w:r>
              <w:t>is</w:t>
            </w:r>
            <w:r>
              <w:rPr>
                <w:spacing w:val="-3"/>
              </w:rPr>
              <w:t xml:space="preserve"> </w:t>
            </w:r>
            <w:r>
              <w:t>held.</w:t>
            </w:r>
            <w:r>
              <w:rPr>
                <w:spacing w:val="1"/>
              </w:rPr>
              <w:t xml:space="preserve"> </w:t>
            </w:r>
            <w:r>
              <w:t>This</w:t>
            </w:r>
            <w:r>
              <w:rPr>
                <w:spacing w:val="2"/>
              </w:rPr>
              <w:t xml:space="preserve"> </w:t>
            </w:r>
            <w:r>
              <w:t>meeting is</w:t>
            </w:r>
            <w:r>
              <w:rPr>
                <w:spacing w:val="2"/>
              </w:rPr>
              <w:t xml:space="preserve"> </w:t>
            </w:r>
            <w:r>
              <w:t>an</w:t>
            </w:r>
            <w:r>
              <w:rPr>
                <w:spacing w:val="-1"/>
              </w:rPr>
              <w:t xml:space="preserve"> </w:t>
            </w:r>
            <w:r>
              <w:t>opportunity</w:t>
            </w:r>
            <w:r>
              <w:rPr>
                <w:spacing w:val="-1"/>
              </w:rPr>
              <w:t xml:space="preserve"> </w:t>
            </w:r>
            <w:r>
              <w:t>for</w:t>
            </w:r>
            <w:r>
              <w:rPr>
                <w:spacing w:val="-1"/>
              </w:rPr>
              <w:t xml:space="preserve"> </w:t>
            </w:r>
            <w:r>
              <w:t>families</w:t>
            </w:r>
            <w:r>
              <w:rPr>
                <w:spacing w:val="3"/>
              </w:rPr>
              <w:t xml:space="preserve"> </w:t>
            </w:r>
            <w:r>
              <w:t>and</w:t>
            </w:r>
            <w:r>
              <w:rPr>
                <w:spacing w:val="1"/>
              </w:rPr>
              <w:t xml:space="preserve"> </w:t>
            </w:r>
            <w:r>
              <w:t>professionals to share information about the pupil and for actions to be set to ensure the pupil is appropriately included. Following this meeting, the school considers the</w:t>
            </w:r>
            <w:r>
              <w:rPr>
                <w:spacing w:val="1"/>
              </w:rPr>
              <w:t xml:space="preserve"> </w:t>
            </w:r>
            <w:r>
              <w:t>provision necessary and if appropriate takes steps to acquire any resources needed to implement the provision. The action plan is then reviewed either prior to entry or</w:t>
            </w:r>
            <w:r>
              <w:rPr>
                <w:spacing w:val="1"/>
              </w:rPr>
              <w:t xml:space="preserve"> </w:t>
            </w:r>
            <w:r>
              <w:t>shortly after.</w:t>
            </w:r>
            <w:r>
              <w:rPr>
                <w:spacing w:val="49"/>
              </w:rPr>
              <w:t xml:space="preserve"> </w:t>
            </w:r>
            <w:r>
              <w:t xml:space="preserve">Prior to entry to school a range of transition measures are in place. This is </w:t>
            </w:r>
            <w:proofErr w:type="spellStart"/>
            <w:r>
              <w:t>personalised</w:t>
            </w:r>
            <w:proofErr w:type="spellEnd"/>
            <w:r>
              <w:t xml:space="preserve"> to meet the needs of the pupil but may include visits to the setting,</w:t>
            </w:r>
            <w:r>
              <w:rPr>
                <w:spacing w:val="1"/>
              </w:rPr>
              <w:t xml:space="preserve"> </w:t>
            </w:r>
            <w:r>
              <w:t>visits by school staff</w:t>
            </w:r>
            <w:r>
              <w:rPr>
                <w:spacing w:val="-3"/>
              </w:rPr>
              <w:t xml:space="preserve"> </w:t>
            </w:r>
            <w:r>
              <w:t>to</w:t>
            </w:r>
            <w:r>
              <w:rPr>
                <w:spacing w:val="1"/>
              </w:rPr>
              <w:t xml:space="preserve"> </w:t>
            </w:r>
            <w:r>
              <w:t>the</w:t>
            </w:r>
            <w:r>
              <w:rPr>
                <w:spacing w:val="-4"/>
              </w:rPr>
              <w:t xml:space="preserve"> </w:t>
            </w:r>
            <w:r>
              <w:t>pupil’s</w:t>
            </w:r>
            <w:r>
              <w:rPr>
                <w:spacing w:val="-1"/>
              </w:rPr>
              <w:t xml:space="preserve"> </w:t>
            </w:r>
            <w:r>
              <w:t>home</w:t>
            </w:r>
            <w:r>
              <w:rPr>
                <w:spacing w:val="-2"/>
              </w:rPr>
              <w:t xml:space="preserve"> </w:t>
            </w:r>
            <w:r>
              <w:t>or current setting, a transition</w:t>
            </w:r>
            <w:r>
              <w:rPr>
                <w:spacing w:val="-2"/>
              </w:rPr>
              <w:t xml:space="preserve"> </w:t>
            </w:r>
            <w:r>
              <w:t>pack</w:t>
            </w:r>
            <w:r>
              <w:rPr>
                <w:spacing w:val="1"/>
              </w:rPr>
              <w:t xml:space="preserve"> </w:t>
            </w:r>
            <w:r>
              <w:t>containing</w:t>
            </w:r>
            <w:r>
              <w:rPr>
                <w:spacing w:val="-1"/>
              </w:rPr>
              <w:t xml:space="preserve"> </w:t>
            </w:r>
            <w:r>
              <w:t>photos</w:t>
            </w:r>
            <w:r>
              <w:rPr>
                <w:spacing w:val="-3"/>
              </w:rPr>
              <w:t xml:space="preserve"> </w:t>
            </w:r>
            <w:r>
              <w:t>etc.</w:t>
            </w:r>
          </w:p>
          <w:p w14:paraId="11ACC051" w14:textId="77777777" w:rsidR="00564875" w:rsidRDefault="00965B81">
            <w:pPr>
              <w:pStyle w:val="TableParagraph"/>
              <w:spacing w:line="268" w:lineRule="exact"/>
              <w:rPr>
                <w:b/>
              </w:rPr>
            </w:pPr>
            <w:r>
              <w:rPr>
                <w:b/>
              </w:rPr>
              <w:t>TRANISTION</w:t>
            </w:r>
            <w:r>
              <w:rPr>
                <w:b/>
                <w:spacing w:val="-4"/>
              </w:rPr>
              <w:t xml:space="preserve"> </w:t>
            </w:r>
            <w:r>
              <w:rPr>
                <w:b/>
              </w:rPr>
              <w:t>TO</w:t>
            </w:r>
            <w:r>
              <w:rPr>
                <w:b/>
                <w:spacing w:val="-5"/>
              </w:rPr>
              <w:t xml:space="preserve"> </w:t>
            </w:r>
            <w:r>
              <w:rPr>
                <w:b/>
              </w:rPr>
              <w:t>NEW</w:t>
            </w:r>
            <w:r>
              <w:rPr>
                <w:b/>
                <w:spacing w:val="-5"/>
              </w:rPr>
              <w:t xml:space="preserve"> </w:t>
            </w:r>
            <w:r>
              <w:rPr>
                <w:b/>
              </w:rPr>
              <w:t>SETTINGS</w:t>
            </w:r>
          </w:p>
          <w:p w14:paraId="2B5A97BA" w14:textId="35556C73" w:rsidR="00564875" w:rsidRDefault="00965B81">
            <w:pPr>
              <w:pStyle w:val="TableParagraph"/>
            </w:pPr>
            <w:r>
              <w:t>Wherever possible we prepare pupils for transition to new settings in a manner most appropriate to the individual. For some pupils this takes the form of additional visits to</w:t>
            </w:r>
            <w:r>
              <w:rPr>
                <w:spacing w:val="1"/>
              </w:rPr>
              <w:t xml:space="preserve"> </w:t>
            </w:r>
            <w:r>
              <w:t>the new setting, for others this might be working through materials which address key aspects of the new setting.</w:t>
            </w:r>
            <w:r>
              <w:rPr>
                <w:spacing w:val="1"/>
              </w:rPr>
              <w:t xml:space="preserve"> </w:t>
            </w:r>
            <w:r>
              <w:t>Some of our pupils benefit from lengthy transition work</w:t>
            </w:r>
            <w:r>
              <w:rPr>
                <w:spacing w:val="1"/>
              </w:rPr>
              <w:t xml:space="preserve"> </w:t>
            </w:r>
            <w:r>
              <w:t>whereas</w:t>
            </w:r>
            <w:r>
              <w:rPr>
                <w:spacing w:val="-3"/>
              </w:rPr>
              <w:t xml:space="preserve"> </w:t>
            </w:r>
            <w:r>
              <w:t>others</w:t>
            </w:r>
            <w:r>
              <w:rPr>
                <w:spacing w:val="-1"/>
              </w:rPr>
              <w:t xml:space="preserve"> </w:t>
            </w:r>
            <w:r>
              <w:t>find</w:t>
            </w:r>
            <w:r>
              <w:rPr>
                <w:spacing w:val="-1"/>
              </w:rPr>
              <w:t xml:space="preserve"> </w:t>
            </w:r>
            <w:r>
              <w:t>an</w:t>
            </w:r>
            <w:r>
              <w:rPr>
                <w:spacing w:val="-4"/>
              </w:rPr>
              <w:t xml:space="preserve"> </w:t>
            </w:r>
            <w:r>
              <w:t>extended</w:t>
            </w:r>
            <w:r>
              <w:rPr>
                <w:spacing w:val="-1"/>
              </w:rPr>
              <w:t xml:space="preserve"> </w:t>
            </w:r>
            <w:r>
              <w:t>transition</w:t>
            </w:r>
            <w:r>
              <w:rPr>
                <w:spacing w:val="-1"/>
              </w:rPr>
              <w:t xml:space="preserve"> </w:t>
            </w:r>
            <w:r w:rsidR="008A1E65">
              <w:t>stressful and</w:t>
            </w:r>
            <w:r>
              <w:rPr>
                <w:spacing w:val="-2"/>
              </w:rPr>
              <w:t xml:space="preserve"> </w:t>
            </w:r>
            <w:r>
              <w:t>require a</w:t>
            </w:r>
            <w:r>
              <w:rPr>
                <w:spacing w:val="-1"/>
              </w:rPr>
              <w:t xml:space="preserve"> </w:t>
            </w:r>
            <w:r>
              <w:t>shorter</w:t>
            </w:r>
            <w:r>
              <w:rPr>
                <w:spacing w:val="-1"/>
              </w:rPr>
              <w:t xml:space="preserve"> </w:t>
            </w:r>
            <w:r>
              <w:t>introduction.</w:t>
            </w:r>
            <w:r>
              <w:rPr>
                <w:spacing w:val="47"/>
              </w:rPr>
              <w:t xml:space="preserve"> </w:t>
            </w:r>
            <w:r>
              <w:t>We</w:t>
            </w:r>
            <w:r>
              <w:rPr>
                <w:spacing w:val="-3"/>
              </w:rPr>
              <w:t xml:space="preserve"> </w:t>
            </w:r>
            <w:r>
              <w:t>work closely</w:t>
            </w:r>
            <w:r>
              <w:rPr>
                <w:spacing w:val="-2"/>
              </w:rPr>
              <w:t xml:space="preserve"> </w:t>
            </w:r>
            <w:r>
              <w:t>with</w:t>
            </w:r>
            <w:r>
              <w:rPr>
                <w:spacing w:val="-1"/>
              </w:rPr>
              <w:t xml:space="preserve"> </w:t>
            </w:r>
            <w:r>
              <w:t>families</w:t>
            </w:r>
            <w:r>
              <w:rPr>
                <w:spacing w:val="-1"/>
              </w:rPr>
              <w:t xml:space="preserve"> </w:t>
            </w:r>
            <w:r>
              <w:t>at this</w:t>
            </w:r>
            <w:r>
              <w:rPr>
                <w:spacing w:val="-4"/>
              </w:rPr>
              <w:t xml:space="preserve"> </w:t>
            </w:r>
            <w:r>
              <w:t>time</w:t>
            </w:r>
            <w:r>
              <w:rPr>
                <w:spacing w:val="-3"/>
              </w:rPr>
              <w:t xml:space="preserve"> </w:t>
            </w:r>
            <w:r>
              <w:t>to</w:t>
            </w:r>
            <w:r>
              <w:rPr>
                <w:spacing w:val="-1"/>
              </w:rPr>
              <w:t xml:space="preserve"> </w:t>
            </w:r>
            <w:r>
              <w:t>ensure consistency</w:t>
            </w:r>
            <w:r>
              <w:rPr>
                <w:spacing w:val="-3"/>
              </w:rPr>
              <w:t xml:space="preserve"> </w:t>
            </w:r>
            <w:r>
              <w:t>of</w:t>
            </w:r>
            <w:r>
              <w:rPr>
                <w:spacing w:val="-3"/>
              </w:rPr>
              <w:t xml:space="preserve"> </w:t>
            </w:r>
            <w:r>
              <w:t>information.</w:t>
            </w:r>
            <w:r>
              <w:rPr>
                <w:spacing w:val="48"/>
              </w:rPr>
              <w:t xml:space="preserve"> </w:t>
            </w:r>
            <w:r>
              <w:t>We</w:t>
            </w:r>
          </w:p>
          <w:p w14:paraId="4D7B8C2B" w14:textId="77777777" w:rsidR="00564875" w:rsidRDefault="00965B81">
            <w:pPr>
              <w:pStyle w:val="TableParagraph"/>
              <w:spacing w:line="270" w:lineRule="atLeast"/>
              <w:ind w:right="561"/>
            </w:pPr>
            <w:r>
              <w:t>have good links with our local high schools and work closely with the staff from those settings. We also have close links with many of the local specialist settings and can</w:t>
            </w:r>
            <w:r>
              <w:rPr>
                <w:spacing w:val="-47"/>
              </w:rPr>
              <w:t xml:space="preserve"> </w:t>
            </w:r>
            <w:r>
              <w:t>advise</w:t>
            </w:r>
            <w:r>
              <w:rPr>
                <w:spacing w:val="-1"/>
              </w:rPr>
              <w:t xml:space="preserve"> </w:t>
            </w:r>
            <w:r>
              <w:t>parents and</w:t>
            </w:r>
            <w:r>
              <w:rPr>
                <w:spacing w:val="-1"/>
              </w:rPr>
              <w:t xml:space="preserve"> </w:t>
            </w:r>
            <w:r>
              <w:t>families</w:t>
            </w:r>
            <w:r>
              <w:rPr>
                <w:spacing w:val="-3"/>
              </w:rPr>
              <w:t xml:space="preserve"> </w:t>
            </w:r>
            <w:r>
              <w:t>when</w:t>
            </w:r>
            <w:r>
              <w:rPr>
                <w:spacing w:val="-2"/>
              </w:rPr>
              <w:t xml:space="preserve"> </w:t>
            </w:r>
            <w:r>
              <w:t>making</w:t>
            </w:r>
            <w:r>
              <w:rPr>
                <w:spacing w:val="-1"/>
              </w:rPr>
              <w:t xml:space="preserve"> </w:t>
            </w:r>
            <w:r>
              <w:t>decision</w:t>
            </w:r>
            <w:r>
              <w:rPr>
                <w:spacing w:val="-3"/>
              </w:rPr>
              <w:t xml:space="preserve"> </w:t>
            </w:r>
            <w:r>
              <w:t>about secondary provision.</w:t>
            </w:r>
          </w:p>
        </w:tc>
      </w:tr>
    </w:tbl>
    <w:p w14:paraId="4D831857" w14:textId="77777777" w:rsidR="00564875" w:rsidRDefault="00564875">
      <w:pPr>
        <w:spacing w:line="270" w:lineRule="atLeast"/>
        <w:sectPr w:rsidR="00564875" w:rsidSect="0080344E">
          <w:pgSz w:w="16840" w:h="11910" w:orient="landscape"/>
          <w:pgMar w:top="1200" w:right="400" w:bottom="280" w:left="200" w:header="318" w:footer="0" w:gutter="0"/>
          <w:cols w:space="720"/>
        </w:sectPr>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2"/>
      </w:tblGrid>
      <w:tr w:rsidR="00564875" w14:paraId="5B722CD4" w14:textId="77777777">
        <w:trPr>
          <w:trHeight w:val="292"/>
        </w:trPr>
        <w:tc>
          <w:tcPr>
            <w:tcW w:w="15442" w:type="dxa"/>
            <w:shd w:val="clear" w:color="auto" w:fill="76923B"/>
          </w:tcPr>
          <w:p w14:paraId="3949B359" w14:textId="77777777" w:rsidR="00564875" w:rsidRDefault="00965B81">
            <w:pPr>
              <w:pStyle w:val="TableParagraph"/>
              <w:spacing w:line="272" w:lineRule="exact"/>
              <w:ind w:left="1385"/>
              <w:rPr>
                <w:b/>
                <w:sz w:val="24"/>
              </w:rPr>
            </w:pPr>
            <w:hyperlink w:anchor="_bookmark0" w:history="1">
              <w:r>
                <w:rPr>
                  <w:b/>
                  <w:color w:val="FFFFFF"/>
                  <w:sz w:val="24"/>
                </w:rPr>
                <w:t>---------------------------------------------------------------</w:t>
              </w:r>
              <w:r>
                <w:rPr>
                  <w:b/>
                  <w:color w:val="FFFFFF"/>
                  <w:spacing w:val="-3"/>
                  <w:sz w:val="24"/>
                </w:rPr>
                <w:t xml:space="preserve"> </w:t>
              </w:r>
              <w:r>
                <w:rPr>
                  <w:b/>
                  <w:color w:val="FFFFFF"/>
                  <w:sz w:val="24"/>
                </w:rPr>
                <w:t>Click</w:t>
              </w:r>
              <w:r>
                <w:rPr>
                  <w:b/>
                  <w:color w:val="FFFFFF"/>
                  <w:spacing w:val="-9"/>
                  <w:sz w:val="24"/>
                </w:rPr>
                <w:t xml:space="preserve"> </w:t>
              </w:r>
              <w:r>
                <w:rPr>
                  <w:b/>
                  <w:color w:val="FFFFFF"/>
                  <w:sz w:val="24"/>
                </w:rPr>
                <w:t>here</w:t>
              </w:r>
              <w:r>
                <w:rPr>
                  <w:b/>
                  <w:color w:val="FFFFFF"/>
                  <w:spacing w:val="-13"/>
                  <w:sz w:val="24"/>
                </w:rPr>
                <w:t xml:space="preserve"> </w:t>
              </w:r>
              <w:r>
                <w:rPr>
                  <w:b/>
                  <w:color w:val="FFFFFF"/>
                  <w:sz w:val="24"/>
                </w:rPr>
                <w:t>to</w:t>
              </w:r>
              <w:r>
                <w:rPr>
                  <w:b/>
                  <w:color w:val="FFFFFF"/>
                  <w:spacing w:val="-10"/>
                  <w:sz w:val="24"/>
                </w:rPr>
                <w:t xml:space="preserve"> </w:t>
              </w:r>
              <w:r>
                <w:rPr>
                  <w:b/>
                  <w:color w:val="FFFFFF"/>
                  <w:sz w:val="24"/>
                </w:rPr>
                <w:t>return</w:t>
              </w:r>
              <w:r>
                <w:rPr>
                  <w:b/>
                  <w:color w:val="FFFFFF"/>
                  <w:spacing w:val="-10"/>
                  <w:sz w:val="24"/>
                </w:rPr>
                <w:t xml:space="preserve"> </w:t>
              </w:r>
              <w:r>
                <w:rPr>
                  <w:b/>
                  <w:color w:val="FFFFFF"/>
                  <w:sz w:val="24"/>
                </w:rPr>
                <w:t>to</w:t>
              </w:r>
              <w:r>
                <w:rPr>
                  <w:b/>
                  <w:color w:val="FFFFFF"/>
                  <w:spacing w:val="-11"/>
                  <w:sz w:val="24"/>
                </w:rPr>
                <w:t xml:space="preserve"> </w:t>
              </w:r>
              <w:r>
                <w:rPr>
                  <w:b/>
                  <w:color w:val="FFFFFF"/>
                  <w:sz w:val="24"/>
                </w:rPr>
                <w:t>the</w:t>
              </w:r>
              <w:r>
                <w:rPr>
                  <w:b/>
                  <w:color w:val="FFFFFF"/>
                  <w:spacing w:val="-12"/>
                  <w:sz w:val="24"/>
                </w:rPr>
                <w:t xml:space="preserve"> </w:t>
              </w:r>
              <w:r>
                <w:rPr>
                  <w:b/>
                  <w:color w:val="FFFFFF"/>
                  <w:sz w:val="24"/>
                </w:rPr>
                <w:t>front</w:t>
              </w:r>
              <w:r>
                <w:rPr>
                  <w:b/>
                  <w:color w:val="FFFFFF"/>
                  <w:spacing w:val="-9"/>
                  <w:sz w:val="24"/>
                </w:rPr>
                <w:t xml:space="preserve"> </w:t>
              </w:r>
              <w:r>
                <w:rPr>
                  <w:b/>
                  <w:color w:val="FFFFFF"/>
                  <w:sz w:val="24"/>
                </w:rPr>
                <w:t>page</w:t>
              </w:r>
              <w:r>
                <w:rPr>
                  <w:b/>
                  <w:color w:val="FFFFFF"/>
                  <w:spacing w:val="-6"/>
                  <w:sz w:val="24"/>
                </w:rPr>
                <w:t xml:space="preserve"> </w:t>
              </w:r>
              <w:r>
                <w:rPr>
                  <w:b/>
                  <w:color w:val="FFFFFF"/>
                  <w:sz w:val="24"/>
                </w:rPr>
                <w:t>----------------------------------------------------------</w:t>
              </w:r>
            </w:hyperlink>
          </w:p>
        </w:tc>
      </w:tr>
      <w:tr w:rsidR="00564875" w14:paraId="091C4583" w14:textId="77777777">
        <w:trPr>
          <w:trHeight w:val="292"/>
        </w:trPr>
        <w:tc>
          <w:tcPr>
            <w:tcW w:w="15442" w:type="dxa"/>
            <w:shd w:val="clear" w:color="auto" w:fill="CEC3DB"/>
          </w:tcPr>
          <w:p w14:paraId="462EB681" w14:textId="77777777" w:rsidR="00564875" w:rsidRDefault="00965B81">
            <w:pPr>
              <w:pStyle w:val="TableParagraph"/>
              <w:spacing w:line="272" w:lineRule="exact"/>
              <w:rPr>
                <w:b/>
                <w:sz w:val="24"/>
              </w:rPr>
            </w:pPr>
            <w:bookmarkStart w:id="8" w:name="_bookmark8"/>
            <w:bookmarkEnd w:id="8"/>
            <w:r>
              <w:rPr>
                <w:b/>
                <w:sz w:val="24"/>
              </w:rPr>
              <w:t>Additional</w:t>
            </w:r>
            <w:r>
              <w:rPr>
                <w:b/>
                <w:spacing w:val="-6"/>
                <w:sz w:val="24"/>
              </w:rPr>
              <w:t xml:space="preserve"> </w:t>
            </w:r>
            <w:r>
              <w:rPr>
                <w:b/>
                <w:sz w:val="24"/>
              </w:rPr>
              <w:t>Information</w:t>
            </w:r>
          </w:p>
        </w:tc>
      </w:tr>
      <w:tr w:rsidR="00564875" w14:paraId="4591F4B3" w14:textId="77777777">
        <w:trPr>
          <w:trHeight w:val="294"/>
        </w:trPr>
        <w:tc>
          <w:tcPr>
            <w:tcW w:w="15442" w:type="dxa"/>
          </w:tcPr>
          <w:p w14:paraId="1CA3737B" w14:textId="77777777" w:rsidR="00564875" w:rsidRDefault="00965B81">
            <w:pPr>
              <w:pStyle w:val="TableParagraph"/>
              <w:spacing w:line="275" w:lineRule="exact"/>
              <w:rPr>
                <w:b/>
                <w:i/>
                <w:sz w:val="24"/>
              </w:rPr>
            </w:pPr>
            <w:r>
              <w:rPr>
                <w:b/>
              </w:rPr>
              <w:t>What</w:t>
            </w:r>
            <w:r>
              <w:rPr>
                <w:b/>
                <w:spacing w:val="-2"/>
              </w:rPr>
              <w:t xml:space="preserve"> </w:t>
            </w:r>
            <w:r>
              <w:rPr>
                <w:b/>
              </w:rPr>
              <w:t>other</w:t>
            </w:r>
            <w:r>
              <w:rPr>
                <w:b/>
                <w:spacing w:val="-2"/>
              </w:rPr>
              <w:t xml:space="preserve"> </w:t>
            </w:r>
            <w:r>
              <w:rPr>
                <w:b/>
              </w:rPr>
              <w:t>support</w:t>
            </w:r>
            <w:r>
              <w:rPr>
                <w:b/>
                <w:spacing w:val="-1"/>
              </w:rPr>
              <w:t xml:space="preserve"> </w:t>
            </w:r>
            <w:r>
              <w:rPr>
                <w:b/>
              </w:rPr>
              <w:t>services</w:t>
            </w:r>
            <w:r>
              <w:rPr>
                <w:b/>
                <w:spacing w:val="-2"/>
              </w:rPr>
              <w:t xml:space="preserve"> </w:t>
            </w:r>
            <w:r>
              <w:rPr>
                <w:b/>
              </w:rPr>
              <w:t>are there</w:t>
            </w:r>
            <w:r>
              <w:rPr>
                <w:b/>
                <w:spacing w:val="-5"/>
              </w:rPr>
              <w:t xml:space="preserve"> </w:t>
            </w:r>
            <w:r>
              <w:rPr>
                <w:b/>
              </w:rPr>
              <w:t>who</w:t>
            </w:r>
            <w:r>
              <w:rPr>
                <w:b/>
                <w:spacing w:val="-2"/>
              </w:rPr>
              <w:t xml:space="preserve"> </w:t>
            </w:r>
            <w:r>
              <w:rPr>
                <w:b/>
              </w:rPr>
              <w:t>might</w:t>
            </w:r>
            <w:r>
              <w:rPr>
                <w:b/>
                <w:spacing w:val="-2"/>
              </w:rPr>
              <w:t xml:space="preserve"> </w:t>
            </w:r>
            <w:r>
              <w:rPr>
                <w:b/>
              </w:rPr>
              <w:t>help</w:t>
            </w:r>
            <w:r>
              <w:rPr>
                <w:b/>
                <w:spacing w:val="-2"/>
              </w:rPr>
              <w:t xml:space="preserve"> </w:t>
            </w:r>
            <w:r>
              <w:rPr>
                <w:b/>
              </w:rPr>
              <w:t>me</w:t>
            </w:r>
            <w:r>
              <w:rPr>
                <w:b/>
                <w:spacing w:val="-3"/>
              </w:rPr>
              <w:t xml:space="preserve"> </w:t>
            </w:r>
            <w:r>
              <w:rPr>
                <w:b/>
              </w:rPr>
              <w:t>and</w:t>
            </w:r>
            <w:r>
              <w:rPr>
                <w:b/>
                <w:spacing w:val="-3"/>
              </w:rPr>
              <w:t xml:space="preserve"> </w:t>
            </w:r>
            <w:r>
              <w:rPr>
                <w:b/>
              </w:rPr>
              <w:t>my</w:t>
            </w:r>
            <w:r>
              <w:rPr>
                <w:b/>
                <w:spacing w:val="-3"/>
              </w:rPr>
              <w:t xml:space="preserve"> </w:t>
            </w:r>
            <w:r>
              <w:rPr>
                <w:b/>
              </w:rPr>
              <w:t>family?</w:t>
            </w:r>
            <w:r>
              <w:rPr>
                <w:b/>
                <w:spacing w:val="2"/>
              </w:rPr>
              <w:t xml:space="preserve"> </w:t>
            </w:r>
            <w:r>
              <w:rPr>
                <w:b/>
                <w:i/>
                <w:color w:val="FF0000"/>
                <w:sz w:val="24"/>
              </w:rPr>
              <w:t>(IRR)</w:t>
            </w:r>
          </w:p>
        </w:tc>
      </w:tr>
      <w:tr w:rsidR="00564875" w14:paraId="44E210A1" w14:textId="77777777">
        <w:trPr>
          <w:trHeight w:val="1072"/>
        </w:trPr>
        <w:tc>
          <w:tcPr>
            <w:tcW w:w="15442" w:type="dxa"/>
          </w:tcPr>
          <w:p w14:paraId="0B6547A7" w14:textId="64F96D5A" w:rsidR="00564875" w:rsidRDefault="00965B81" w:rsidP="00560194">
            <w:pPr>
              <w:pStyle w:val="TableParagraph"/>
              <w:ind w:right="375"/>
            </w:pPr>
            <w:r>
              <w:t>The school SENDCO</w:t>
            </w:r>
            <w:r w:rsidR="003503C9">
              <w:t xml:space="preserve"> / Assistant SENDCO </w:t>
            </w:r>
            <w:r>
              <w:t xml:space="preserve"> (</w:t>
            </w:r>
            <w:hyperlink r:id="rId26">
              <w:r>
                <w:rPr>
                  <w:b/>
                </w:rPr>
                <w:t>sendco@ivybank.cheshire.sch.uk</w:t>
              </w:r>
            </w:hyperlink>
            <w:r>
              <w:t>) or the resource provision lead teacher (</w:t>
            </w:r>
            <w:hyperlink r:id="rId27" w:history="1">
              <w:r w:rsidR="00560194" w:rsidRPr="00405D51">
                <w:rPr>
                  <w:rStyle w:val="Hyperlink"/>
                  <w:b/>
                </w:rPr>
                <w:t>rgillies@ivybank.cheshire.sch.uk</w:t>
              </w:r>
            </w:hyperlink>
            <w:r>
              <w:t>) in school can provide details of</w:t>
            </w:r>
            <w:r w:rsidR="00A52AFC">
              <w:t xml:space="preserve"> </w:t>
            </w:r>
            <w:r>
              <w:rPr>
                <w:spacing w:val="-47"/>
              </w:rPr>
              <w:t xml:space="preserve"> </w:t>
            </w:r>
            <w:r>
              <w:t>further</w:t>
            </w:r>
            <w:r>
              <w:rPr>
                <w:spacing w:val="-1"/>
              </w:rPr>
              <w:t xml:space="preserve"> </w:t>
            </w:r>
            <w:r>
              <w:t>support</w:t>
            </w:r>
            <w:r>
              <w:rPr>
                <w:spacing w:val="-2"/>
              </w:rPr>
              <w:t xml:space="preserve"> </w:t>
            </w:r>
            <w:r>
              <w:t>for</w:t>
            </w:r>
            <w:r>
              <w:rPr>
                <w:spacing w:val="-3"/>
              </w:rPr>
              <w:t xml:space="preserve"> </w:t>
            </w:r>
            <w:r>
              <w:t>families.</w:t>
            </w:r>
          </w:p>
          <w:p w14:paraId="477A963A" w14:textId="77777777" w:rsidR="00564875" w:rsidRDefault="00965B81">
            <w:pPr>
              <w:pStyle w:val="TableParagraph"/>
            </w:pPr>
            <w:r>
              <w:t>Parent</w:t>
            </w:r>
            <w:r>
              <w:rPr>
                <w:spacing w:val="-5"/>
              </w:rPr>
              <w:t xml:space="preserve"> </w:t>
            </w:r>
            <w:r>
              <w:t>partnership</w:t>
            </w:r>
            <w:r>
              <w:rPr>
                <w:spacing w:val="-4"/>
              </w:rPr>
              <w:t xml:space="preserve"> </w:t>
            </w:r>
            <w:r>
              <w:t>can</w:t>
            </w:r>
            <w:r>
              <w:rPr>
                <w:spacing w:val="-7"/>
              </w:rPr>
              <w:t xml:space="preserve"> </w:t>
            </w:r>
            <w:r>
              <w:t>be</w:t>
            </w:r>
            <w:r>
              <w:rPr>
                <w:spacing w:val="-4"/>
              </w:rPr>
              <w:t xml:space="preserve"> </w:t>
            </w:r>
            <w:r>
              <w:t>accessed</w:t>
            </w:r>
            <w:r>
              <w:rPr>
                <w:spacing w:val="-3"/>
              </w:rPr>
              <w:t xml:space="preserve"> </w:t>
            </w:r>
            <w:r>
              <w:t>by</w:t>
            </w:r>
            <w:r>
              <w:rPr>
                <w:spacing w:val="-3"/>
              </w:rPr>
              <w:t xml:space="preserve"> </w:t>
            </w:r>
            <w:r>
              <w:t>following</w:t>
            </w:r>
            <w:r>
              <w:rPr>
                <w:spacing w:val="-5"/>
              </w:rPr>
              <w:t xml:space="preserve"> </w:t>
            </w:r>
            <w:r>
              <w:t>this</w:t>
            </w:r>
            <w:r>
              <w:rPr>
                <w:spacing w:val="-6"/>
              </w:rPr>
              <w:t xml:space="preserve"> </w:t>
            </w:r>
            <w:r>
              <w:t>link</w:t>
            </w:r>
            <w:r>
              <w:rPr>
                <w:spacing w:val="45"/>
              </w:rPr>
              <w:t xml:space="preserve"> </w:t>
            </w:r>
            <w:r>
              <w:t>(</w:t>
            </w:r>
            <w:hyperlink r:id="rId28">
              <w:r>
                <w:rPr>
                  <w:b/>
                </w:rPr>
                <w:t>https://www.cheshireeast.gov.uk/schools/parents/parent_partnership.aspx</w:t>
              </w:r>
            </w:hyperlink>
            <w:r>
              <w:t>)</w:t>
            </w:r>
          </w:p>
        </w:tc>
      </w:tr>
      <w:tr w:rsidR="00564875" w14:paraId="5D0D2B8D" w14:textId="77777777">
        <w:trPr>
          <w:trHeight w:val="270"/>
        </w:trPr>
        <w:tc>
          <w:tcPr>
            <w:tcW w:w="15442" w:type="dxa"/>
          </w:tcPr>
          <w:p w14:paraId="2FA4B6FF" w14:textId="77777777" w:rsidR="00564875" w:rsidRDefault="00965B81">
            <w:pPr>
              <w:pStyle w:val="TableParagraph"/>
              <w:spacing w:line="251" w:lineRule="exact"/>
              <w:rPr>
                <w:b/>
              </w:rPr>
            </w:pPr>
            <w:r>
              <w:rPr>
                <w:b/>
              </w:rPr>
              <w:t>When</w:t>
            </w:r>
            <w:r>
              <w:rPr>
                <w:b/>
                <w:spacing w:val="-2"/>
              </w:rPr>
              <w:t xml:space="preserve"> </w:t>
            </w:r>
            <w:r>
              <w:rPr>
                <w:b/>
              </w:rPr>
              <w:t>was</w:t>
            </w:r>
            <w:r>
              <w:rPr>
                <w:b/>
                <w:spacing w:val="-1"/>
              </w:rPr>
              <w:t xml:space="preserve"> </w:t>
            </w:r>
            <w:r>
              <w:rPr>
                <w:b/>
              </w:rPr>
              <w:t>the</w:t>
            </w:r>
            <w:r>
              <w:rPr>
                <w:b/>
                <w:spacing w:val="-2"/>
              </w:rPr>
              <w:t xml:space="preserve"> </w:t>
            </w:r>
            <w:r>
              <w:rPr>
                <w:b/>
              </w:rPr>
              <w:t>above</w:t>
            </w:r>
            <w:r>
              <w:rPr>
                <w:b/>
                <w:spacing w:val="-2"/>
              </w:rPr>
              <w:t xml:space="preserve"> </w:t>
            </w:r>
            <w:r>
              <w:rPr>
                <w:b/>
              </w:rPr>
              <w:t>information</w:t>
            </w:r>
            <w:r>
              <w:rPr>
                <w:b/>
                <w:spacing w:val="-2"/>
              </w:rPr>
              <w:t xml:space="preserve"> </w:t>
            </w:r>
            <w:r>
              <w:rPr>
                <w:b/>
              </w:rPr>
              <w:t>updated, and</w:t>
            </w:r>
            <w:r>
              <w:rPr>
                <w:b/>
                <w:spacing w:val="-1"/>
              </w:rPr>
              <w:t xml:space="preserve"> </w:t>
            </w:r>
            <w:r>
              <w:rPr>
                <w:b/>
              </w:rPr>
              <w:t>when</w:t>
            </w:r>
            <w:r>
              <w:rPr>
                <w:b/>
                <w:spacing w:val="-2"/>
              </w:rPr>
              <w:t xml:space="preserve"> </w:t>
            </w:r>
            <w:r>
              <w:rPr>
                <w:b/>
              </w:rPr>
              <w:t>will</w:t>
            </w:r>
            <w:r>
              <w:rPr>
                <w:b/>
                <w:spacing w:val="-3"/>
              </w:rPr>
              <w:t xml:space="preserve"> </w:t>
            </w:r>
            <w:r>
              <w:rPr>
                <w:b/>
              </w:rPr>
              <w:t>it</w:t>
            </w:r>
            <w:r>
              <w:rPr>
                <w:b/>
                <w:spacing w:val="-1"/>
              </w:rPr>
              <w:t xml:space="preserve"> </w:t>
            </w:r>
            <w:r>
              <w:rPr>
                <w:b/>
              </w:rPr>
              <w:t>be</w:t>
            </w:r>
            <w:r>
              <w:rPr>
                <w:b/>
                <w:spacing w:val="-4"/>
              </w:rPr>
              <w:t xml:space="preserve"> </w:t>
            </w:r>
            <w:r>
              <w:rPr>
                <w:b/>
              </w:rPr>
              <w:t>reviewed?</w:t>
            </w:r>
          </w:p>
        </w:tc>
      </w:tr>
      <w:tr w:rsidR="00564875" w14:paraId="79AC3C12" w14:textId="77777777">
        <w:trPr>
          <w:trHeight w:val="804"/>
        </w:trPr>
        <w:tc>
          <w:tcPr>
            <w:tcW w:w="15442" w:type="dxa"/>
          </w:tcPr>
          <w:p w14:paraId="5D4CB509" w14:textId="4B237561" w:rsidR="00564875" w:rsidRDefault="00965B81">
            <w:pPr>
              <w:pStyle w:val="TableParagraph"/>
              <w:spacing w:line="257" w:lineRule="exact"/>
            </w:pPr>
            <w:r>
              <w:t>Updated:</w:t>
            </w:r>
            <w:r>
              <w:rPr>
                <w:spacing w:val="-1"/>
              </w:rPr>
              <w:t xml:space="preserve"> </w:t>
            </w:r>
            <w:r w:rsidR="00560194">
              <w:rPr>
                <w:shd w:val="clear" w:color="auto" w:fill="FFFF00"/>
              </w:rPr>
              <w:t>February 2025</w:t>
            </w:r>
          </w:p>
          <w:p w14:paraId="62C9FAED" w14:textId="1088241B" w:rsidR="00564875" w:rsidRDefault="00965B81">
            <w:pPr>
              <w:pStyle w:val="TableParagraph"/>
              <w:spacing w:line="268" w:lineRule="exact"/>
            </w:pPr>
            <w:r>
              <w:t>Due for</w:t>
            </w:r>
            <w:r>
              <w:rPr>
                <w:spacing w:val="-1"/>
              </w:rPr>
              <w:t xml:space="preserve"> </w:t>
            </w:r>
            <w:r>
              <w:t>review:</w:t>
            </w:r>
            <w:r>
              <w:rPr>
                <w:spacing w:val="-2"/>
              </w:rPr>
              <w:t xml:space="preserve"> </w:t>
            </w:r>
            <w:r w:rsidR="00560194">
              <w:rPr>
                <w:shd w:val="clear" w:color="auto" w:fill="FFFF00"/>
              </w:rPr>
              <w:t>January 2025</w:t>
            </w:r>
          </w:p>
        </w:tc>
      </w:tr>
      <w:tr w:rsidR="00564875" w14:paraId="3A096299" w14:textId="77777777">
        <w:trPr>
          <w:trHeight w:val="294"/>
        </w:trPr>
        <w:tc>
          <w:tcPr>
            <w:tcW w:w="15442" w:type="dxa"/>
          </w:tcPr>
          <w:p w14:paraId="5F8986E8" w14:textId="77777777" w:rsidR="00564875" w:rsidRDefault="00965B81">
            <w:pPr>
              <w:pStyle w:val="TableParagraph"/>
              <w:spacing w:line="275" w:lineRule="exact"/>
              <w:rPr>
                <w:b/>
                <w:i/>
                <w:sz w:val="24"/>
              </w:rPr>
            </w:pPr>
            <w:r>
              <w:rPr>
                <w:b/>
              </w:rPr>
              <w:t>Where</w:t>
            </w:r>
            <w:r>
              <w:rPr>
                <w:b/>
                <w:spacing w:val="-3"/>
              </w:rPr>
              <w:t xml:space="preserve"> </w:t>
            </w:r>
            <w:r>
              <w:rPr>
                <w:b/>
              </w:rPr>
              <w:t>can</w:t>
            </w:r>
            <w:r>
              <w:rPr>
                <w:b/>
                <w:spacing w:val="-2"/>
              </w:rPr>
              <w:t xml:space="preserve"> </w:t>
            </w:r>
            <w:r>
              <w:rPr>
                <w:b/>
              </w:rPr>
              <w:t>I</w:t>
            </w:r>
            <w:r>
              <w:rPr>
                <w:b/>
                <w:spacing w:val="-1"/>
              </w:rPr>
              <w:t xml:space="preserve"> </w:t>
            </w:r>
            <w:r>
              <w:rPr>
                <w:b/>
              </w:rPr>
              <w:t>find</w:t>
            </w:r>
            <w:r>
              <w:rPr>
                <w:b/>
                <w:spacing w:val="-2"/>
              </w:rPr>
              <w:t xml:space="preserve"> </w:t>
            </w:r>
            <w:r>
              <w:rPr>
                <w:b/>
              </w:rPr>
              <w:t>the</w:t>
            </w:r>
            <w:r>
              <w:rPr>
                <w:b/>
                <w:spacing w:val="-3"/>
              </w:rPr>
              <w:t xml:space="preserve"> </w:t>
            </w:r>
            <w:r>
              <w:rPr>
                <w:b/>
              </w:rPr>
              <w:t>Cheshire</w:t>
            </w:r>
            <w:r>
              <w:rPr>
                <w:b/>
                <w:spacing w:val="-2"/>
              </w:rPr>
              <w:t xml:space="preserve"> </w:t>
            </w:r>
            <w:r>
              <w:rPr>
                <w:b/>
              </w:rPr>
              <w:t>East</w:t>
            </w:r>
            <w:r>
              <w:rPr>
                <w:b/>
                <w:spacing w:val="-1"/>
              </w:rPr>
              <w:t xml:space="preserve"> </w:t>
            </w:r>
            <w:r>
              <w:rPr>
                <w:b/>
              </w:rPr>
              <w:t>Local</w:t>
            </w:r>
            <w:r>
              <w:rPr>
                <w:b/>
                <w:spacing w:val="-2"/>
              </w:rPr>
              <w:t xml:space="preserve"> </w:t>
            </w:r>
            <w:r>
              <w:rPr>
                <w:b/>
              </w:rPr>
              <w:t>Offer?</w:t>
            </w:r>
            <w:r>
              <w:rPr>
                <w:b/>
                <w:spacing w:val="2"/>
              </w:rPr>
              <w:t xml:space="preserve"> </w:t>
            </w:r>
            <w:r>
              <w:rPr>
                <w:b/>
                <w:i/>
                <w:color w:val="FF0000"/>
                <w:sz w:val="24"/>
              </w:rPr>
              <w:t>(IRR)</w:t>
            </w:r>
          </w:p>
        </w:tc>
      </w:tr>
      <w:tr w:rsidR="00564875" w14:paraId="64F94B69" w14:textId="77777777">
        <w:trPr>
          <w:trHeight w:val="537"/>
        </w:trPr>
        <w:tc>
          <w:tcPr>
            <w:tcW w:w="15442" w:type="dxa"/>
          </w:tcPr>
          <w:p w14:paraId="15186C24" w14:textId="77777777" w:rsidR="00564875" w:rsidRDefault="00965B81">
            <w:pPr>
              <w:pStyle w:val="TableParagraph"/>
              <w:spacing w:line="258" w:lineRule="exact"/>
              <w:rPr>
                <w:b/>
              </w:rPr>
            </w:pPr>
            <w:r>
              <w:t>From</w:t>
            </w:r>
            <w:r>
              <w:rPr>
                <w:spacing w:val="-5"/>
              </w:rPr>
              <w:t xml:space="preserve"> </w:t>
            </w:r>
            <w:r>
              <w:t>1</w:t>
            </w:r>
            <w:r>
              <w:rPr>
                <w:vertAlign w:val="superscript"/>
              </w:rPr>
              <w:t>st</w:t>
            </w:r>
            <w:r>
              <w:rPr>
                <w:spacing w:val="-3"/>
              </w:rPr>
              <w:t xml:space="preserve"> </w:t>
            </w:r>
            <w:r>
              <w:t>September</w:t>
            </w:r>
            <w:r>
              <w:rPr>
                <w:spacing w:val="-5"/>
              </w:rPr>
              <w:t xml:space="preserve"> </w:t>
            </w:r>
            <w:r>
              <w:t>2014,</w:t>
            </w:r>
            <w:r>
              <w:rPr>
                <w:spacing w:val="-5"/>
              </w:rPr>
              <w:t xml:space="preserve"> </w:t>
            </w:r>
            <w:r>
              <w:t>the</w:t>
            </w:r>
            <w:r>
              <w:rPr>
                <w:spacing w:val="-2"/>
              </w:rPr>
              <w:t xml:space="preserve"> </w:t>
            </w:r>
            <w:r>
              <w:t>Cheshire</w:t>
            </w:r>
            <w:r>
              <w:rPr>
                <w:spacing w:val="-4"/>
              </w:rPr>
              <w:t xml:space="preserve"> </w:t>
            </w:r>
            <w:r>
              <w:t>East</w:t>
            </w:r>
            <w:r>
              <w:rPr>
                <w:spacing w:val="-4"/>
              </w:rPr>
              <w:t xml:space="preserve"> </w:t>
            </w:r>
            <w:r>
              <w:t>Local</w:t>
            </w:r>
            <w:r>
              <w:rPr>
                <w:spacing w:val="-3"/>
              </w:rPr>
              <w:t xml:space="preserve"> </w:t>
            </w:r>
            <w:r>
              <w:t>Offer</w:t>
            </w:r>
            <w:r>
              <w:rPr>
                <w:spacing w:val="-2"/>
              </w:rPr>
              <w:t xml:space="preserve"> </w:t>
            </w:r>
            <w:r>
              <w:t>can</w:t>
            </w:r>
            <w:r>
              <w:rPr>
                <w:spacing w:val="-3"/>
              </w:rPr>
              <w:t xml:space="preserve"> </w:t>
            </w:r>
            <w:r>
              <w:t>be</w:t>
            </w:r>
            <w:r>
              <w:rPr>
                <w:spacing w:val="-2"/>
              </w:rPr>
              <w:t xml:space="preserve"> </w:t>
            </w:r>
            <w:r>
              <w:t>found</w:t>
            </w:r>
            <w:r>
              <w:rPr>
                <w:spacing w:val="-4"/>
              </w:rPr>
              <w:t xml:space="preserve"> </w:t>
            </w:r>
            <w:r>
              <w:t>at</w:t>
            </w:r>
            <w:r>
              <w:rPr>
                <w:spacing w:val="-1"/>
              </w:rPr>
              <w:t xml:space="preserve"> </w:t>
            </w:r>
            <w:hyperlink r:id="rId29">
              <w:r>
                <w:rPr>
                  <w:b/>
                </w:rPr>
                <w:t>www.cheshireeast.gov.uk/localoffer</w:t>
              </w:r>
            </w:hyperlink>
          </w:p>
        </w:tc>
      </w:tr>
      <w:tr w:rsidR="00564875" w14:paraId="7F684FB4" w14:textId="77777777">
        <w:trPr>
          <w:trHeight w:val="292"/>
        </w:trPr>
        <w:tc>
          <w:tcPr>
            <w:tcW w:w="15442" w:type="dxa"/>
          </w:tcPr>
          <w:p w14:paraId="4ACEED09" w14:textId="77777777" w:rsidR="00564875" w:rsidRDefault="00965B81">
            <w:pPr>
              <w:pStyle w:val="TableParagraph"/>
              <w:spacing w:line="272" w:lineRule="exact"/>
              <w:rPr>
                <w:b/>
                <w:i/>
                <w:sz w:val="24"/>
              </w:rPr>
            </w:pPr>
            <w:r>
              <w:rPr>
                <w:b/>
              </w:rPr>
              <w:t>What</w:t>
            </w:r>
            <w:r>
              <w:rPr>
                <w:b/>
                <w:spacing w:val="-1"/>
              </w:rPr>
              <w:t xml:space="preserve"> </w:t>
            </w:r>
            <w:r>
              <w:rPr>
                <w:b/>
              </w:rPr>
              <w:t>can</w:t>
            </w:r>
            <w:r>
              <w:rPr>
                <w:b/>
                <w:spacing w:val="-2"/>
              </w:rPr>
              <w:t xml:space="preserve"> </w:t>
            </w:r>
            <w:r>
              <w:rPr>
                <w:b/>
              </w:rPr>
              <w:t>I do</w:t>
            </w:r>
            <w:r>
              <w:rPr>
                <w:b/>
                <w:spacing w:val="-5"/>
              </w:rPr>
              <w:t xml:space="preserve"> </w:t>
            </w:r>
            <w:r>
              <w:rPr>
                <w:b/>
              </w:rPr>
              <w:t>if</w:t>
            </w:r>
            <w:r>
              <w:rPr>
                <w:b/>
                <w:spacing w:val="-2"/>
              </w:rPr>
              <w:t xml:space="preserve"> </w:t>
            </w:r>
            <w:r>
              <w:rPr>
                <w:b/>
              </w:rPr>
              <w:t>I</w:t>
            </w:r>
            <w:r>
              <w:rPr>
                <w:b/>
                <w:spacing w:val="-2"/>
              </w:rPr>
              <w:t xml:space="preserve"> </w:t>
            </w:r>
            <w:r>
              <w:rPr>
                <w:b/>
              </w:rPr>
              <w:t>am</w:t>
            </w:r>
            <w:r>
              <w:rPr>
                <w:b/>
                <w:spacing w:val="-1"/>
              </w:rPr>
              <w:t xml:space="preserve"> </w:t>
            </w:r>
            <w:r>
              <w:rPr>
                <w:b/>
              </w:rPr>
              <w:t>not</w:t>
            </w:r>
            <w:r>
              <w:rPr>
                <w:b/>
                <w:spacing w:val="1"/>
              </w:rPr>
              <w:t xml:space="preserve"> </w:t>
            </w:r>
            <w:r>
              <w:rPr>
                <w:b/>
              </w:rPr>
              <w:t>happy</w:t>
            </w:r>
            <w:r>
              <w:rPr>
                <w:b/>
                <w:spacing w:val="-1"/>
              </w:rPr>
              <w:t xml:space="preserve"> </w:t>
            </w:r>
            <w:r>
              <w:rPr>
                <w:b/>
              </w:rPr>
              <w:t>with</w:t>
            </w:r>
            <w:r>
              <w:rPr>
                <w:b/>
                <w:spacing w:val="-2"/>
              </w:rPr>
              <w:t xml:space="preserve"> </w:t>
            </w:r>
            <w:r>
              <w:rPr>
                <w:b/>
              </w:rPr>
              <w:t>a</w:t>
            </w:r>
            <w:r>
              <w:rPr>
                <w:b/>
                <w:spacing w:val="-1"/>
              </w:rPr>
              <w:t xml:space="preserve"> </w:t>
            </w:r>
            <w:r>
              <w:rPr>
                <w:b/>
              </w:rPr>
              <w:t>decision</w:t>
            </w:r>
            <w:r>
              <w:rPr>
                <w:b/>
                <w:spacing w:val="-2"/>
              </w:rPr>
              <w:t xml:space="preserve"> </w:t>
            </w:r>
            <w:r>
              <w:rPr>
                <w:b/>
              </w:rPr>
              <w:t>or</w:t>
            </w:r>
            <w:r>
              <w:rPr>
                <w:b/>
                <w:spacing w:val="-3"/>
              </w:rPr>
              <w:t xml:space="preserve"> </w:t>
            </w:r>
            <w:r>
              <w:rPr>
                <w:b/>
              </w:rPr>
              <w:t>what</w:t>
            </w:r>
            <w:r>
              <w:rPr>
                <w:b/>
                <w:spacing w:val="-1"/>
              </w:rPr>
              <w:t xml:space="preserve"> </w:t>
            </w:r>
            <w:r>
              <w:rPr>
                <w:b/>
              </w:rPr>
              <w:t>is</w:t>
            </w:r>
            <w:r>
              <w:rPr>
                <w:b/>
                <w:spacing w:val="-1"/>
              </w:rPr>
              <w:t xml:space="preserve"> </w:t>
            </w:r>
            <w:r>
              <w:rPr>
                <w:b/>
              </w:rPr>
              <w:t xml:space="preserve">happening? </w:t>
            </w:r>
            <w:r>
              <w:rPr>
                <w:b/>
                <w:i/>
                <w:color w:val="FF0000"/>
                <w:sz w:val="24"/>
              </w:rPr>
              <w:t>(IRR)</w:t>
            </w:r>
          </w:p>
        </w:tc>
      </w:tr>
      <w:tr w:rsidR="00564875" w14:paraId="674EEB0C" w14:textId="77777777">
        <w:trPr>
          <w:trHeight w:val="1879"/>
        </w:trPr>
        <w:tc>
          <w:tcPr>
            <w:tcW w:w="15442" w:type="dxa"/>
          </w:tcPr>
          <w:p w14:paraId="5FC699A2" w14:textId="673F8F0D" w:rsidR="00564875" w:rsidRDefault="00965B81">
            <w:pPr>
              <w:pStyle w:val="TableParagraph"/>
              <w:ind w:right="246"/>
            </w:pPr>
            <w:r>
              <w:t>As a school we encourage parents to address any worries or concerns promptly initially with the class teacher, and then if they are unable to help, with a senior member</w:t>
            </w:r>
            <w:r>
              <w:rPr>
                <w:spacing w:val="-47"/>
              </w:rPr>
              <w:t xml:space="preserve"> </w:t>
            </w:r>
            <w:r>
              <w:t>of</w:t>
            </w:r>
            <w:r>
              <w:rPr>
                <w:spacing w:val="-1"/>
              </w:rPr>
              <w:t xml:space="preserve"> </w:t>
            </w:r>
            <w:r>
              <w:t>staff such</w:t>
            </w:r>
            <w:r>
              <w:rPr>
                <w:spacing w:val="-2"/>
              </w:rPr>
              <w:t xml:space="preserve"> </w:t>
            </w:r>
            <w:r>
              <w:t>as</w:t>
            </w:r>
            <w:r>
              <w:rPr>
                <w:spacing w:val="-2"/>
              </w:rPr>
              <w:t xml:space="preserve"> </w:t>
            </w:r>
            <w:r>
              <w:t>the SENDCO /</w:t>
            </w:r>
            <w:r>
              <w:rPr>
                <w:spacing w:val="-2"/>
              </w:rPr>
              <w:t xml:space="preserve"> </w:t>
            </w:r>
            <w:r>
              <w:t>or</w:t>
            </w:r>
            <w:r>
              <w:rPr>
                <w:spacing w:val="-2"/>
              </w:rPr>
              <w:t xml:space="preserve"> </w:t>
            </w:r>
            <w:r>
              <w:t>the</w:t>
            </w:r>
            <w:r>
              <w:rPr>
                <w:spacing w:val="-1"/>
              </w:rPr>
              <w:t xml:space="preserve"> </w:t>
            </w:r>
            <w:r>
              <w:t>Head</w:t>
            </w:r>
            <w:r>
              <w:rPr>
                <w:spacing w:val="-1"/>
              </w:rPr>
              <w:t xml:space="preserve"> </w:t>
            </w:r>
            <w:r>
              <w:t>teacher.</w:t>
            </w:r>
            <w:r>
              <w:rPr>
                <w:spacing w:val="-2"/>
              </w:rPr>
              <w:t xml:space="preserve"> </w:t>
            </w:r>
            <w:r>
              <w:t>In</w:t>
            </w:r>
            <w:r>
              <w:rPr>
                <w:spacing w:val="-3"/>
              </w:rPr>
              <w:t xml:space="preserve"> </w:t>
            </w:r>
            <w:r>
              <w:t>the</w:t>
            </w:r>
            <w:r>
              <w:rPr>
                <w:spacing w:val="-1"/>
              </w:rPr>
              <w:t xml:space="preserve"> </w:t>
            </w:r>
            <w:r>
              <w:t>vast</w:t>
            </w:r>
            <w:r>
              <w:rPr>
                <w:spacing w:val="-2"/>
              </w:rPr>
              <w:t xml:space="preserve"> </w:t>
            </w:r>
            <w:r>
              <w:t>majority</w:t>
            </w:r>
            <w:r>
              <w:rPr>
                <w:spacing w:val="-1"/>
              </w:rPr>
              <w:t xml:space="preserve"> </w:t>
            </w:r>
            <w:r>
              <w:t xml:space="preserve">of </w:t>
            </w:r>
            <w:r w:rsidR="008A1E65">
              <w:t>cases,</w:t>
            </w:r>
            <w:r>
              <w:rPr>
                <w:spacing w:val="-2"/>
              </w:rPr>
              <w:t xml:space="preserve"> </w:t>
            </w:r>
            <w:r>
              <w:t>we find</w:t>
            </w:r>
            <w:r>
              <w:rPr>
                <w:spacing w:val="-2"/>
              </w:rPr>
              <w:t xml:space="preserve"> </w:t>
            </w:r>
            <w:r>
              <w:t>that by</w:t>
            </w:r>
            <w:r>
              <w:rPr>
                <w:spacing w:val="-3"/>
              </w:rPr>
              <w:t xml:space="preserve"> </w:t>
            </w:r>
            <w:r>
              <w:t>talking</w:t>
            </w:r>
            <w:r>
              <w:rPr>
                <w:spacing w:val="-1"/>
              </w:rPr>
              <w:t xml:space="preserve"> </w:t>
            </w:r>
            <w:r>
              <w:t>things</w:t>
            </w:r>
            <w:r>
              <w:rPr>
                <w:spacing w:val="-1"/>
              </w:rPr>
              <w:t xml:space="preserve"> </w:t>
            </w:r>
            <w:r>
              <w:t>through</w:t>
            </w:r>
            <w:r>
              <w:rPr>
                <w:spacing w:val="-1"/>
              </w:rPr>
              <w:t xml:space="preserve"> </w:t>
            </w:r>
            <w:r>
              <w:t>we are</w:t>
            </w:r>
            <w:r>
              <w:rPr>
                <w:spacing w:val="1"/>
              </w:rPr>
              <w:t xml:space="preserve"> </w:t>
            </w:r>
            <w:r>
              <w:t>able</w:t>
            </w:r>
            <w:r>
              <w:rPr>
                <w:spacing w:val="-3"/>
              </w:rPr>
              <w:t xml:space="preserve"> </w:t>
            </w:r>
            <w:r>
              <w:t>to</w:t>
            </w:r>
            <w:r>
              <w:rPr>
                <w:spacing w:val="-1"/>
              </w:rPr>
              <w:t xml:space="preserve"> </w:t>
            </w:r>
            <w:r>
              <w:t>find</w:t>
            </w:r>
            <w:r>
              <w:rPr>
                <w:spacing w:val="-2"/>
              </w:rPr>
              <w:t xml:space="preserve"> </w:t>
            </w:r>
            <w:r>
              <w:t>solutions</w:t>
            </w:r>
            <w:r>
              <w:rPr>
                <w:spacing w:val="-3"/>
              </w:rPr>
              <w:t xml:space="preserve"> </w:t>
            </w:r>
            <w:r>
              <w:t>to</w:t>
            </w:r>
            <w:r>
              <w:rPr>
                <w:spacing w:val="-2"/>
              </w:rPr>
              <w:t xml:space="preserve"> </w:t>
            </w:r>
            <w:r>
              <w:t>most</w:t>
            </w:r>
            <w:r>
              <w:rPr>
                <w:spacing w:val="1"/>
              </w:rPr>
              <w:t xml:space="preserve"> </w:t>
            </w:r>
            <w:r>
              <w:t>problems.</w:t>
            </w:r>
          </w:p>
          <w:p w14:paraId="6100D5C2" w14:textId="77777777" w:rsidR="00564875" w:rsidRDefault="00965B81">
            <w:pPr>
              <w:pStyle w:val="TableParagraph"/>
              <w:ind w:right="326"/>
            </w:pPr>
            <w:r>
              <w:t>However, if after discussing your concerns with these people, you remain unhappy with any aspect of the school’s performance our complaints procedure can be found</w:t>
            </w:r>
            <w:r>
              <w:rPr>
                <w:spacing w:val="-47"/>
              </w:rPr>
              <w:t xml:space="preserve"> </w:t>
            </w:r>
            <w:r>
              <w:t>on</w:t>
            </w:r>
            <w:r>
              <w:rPr>
                <w:spacing w:val="-1"/>
              </w:rPr>
              <w:t xml:space="preserve"> </w:t>
            </w:r>
            <w:r>
              <w:t>the</w:t>
            </w:r>
            <w:r>
              <w:rPr>
                <w:spacing w:val="-2"/>
              </w:rPr>
              <w:t xml:space="preserve"> </w:t>
            </w:r>
            <w:r>
              <w:t>school</w:t>
            </w:r>
            <w:r>
              <w:rPr>
                <w:spacing w:val="-3"/>
              </w:rPr>
              <w:t xml:space="preserve"> </w:t>
            </w:r>
            <w:r>
              <w:t>website.</w:t>
            </w:r>
          </w:p>
          <w:p w14:paraId="7815619E" w14:textId="77777777" w:rsidR="00564875" w:rsidRDefault="00965B81">
            <w:pPr>
              <w:pStyle w:val="TableParagraph"/>
              <w:ind w:right="160"/>
            </w:pPr>
            <w:r>
              <w:t>Guidance on what to do if you are unhappy with a decision made by the local authority regarding a pupils SEND can be found on the Cheshire East website. CEIAS or Edge</w:t>
            </w:r>
            <w:r>
              <w:rPr>
                <w:spacing w:val="-47"/>
              </w:rPr>
              <w:t xml:space="preserve"> </w:t>
            </w:r>
            <w:r>
              <w:t>inclusion</w:t>
            </w:r>
            <w:r>
              <w:rPr>
                <w:spacing w:val="-2"/>
              </w:rPr>
              <w:t xml:space="preserve"> </w:t>
            </w:r>
            <w:r>
              <w:t>partners</w:t>
            </w:r>
            <w:r>
              <w:rPr>
                <w:spacing w:val="-2"/>
              </w:rPr>
              <w:t xml:space="preserve"> </w:t>
            </w:r>
            <w:r>
              <w:t>are</w:t>
            </w:r>
            <w:r>
              <w:rPr>
                <w:spacing w:val="-1"/>
              </w:rPr>
              <w:t xml:space="preserve"> </w:t>
            </w:r>
            <w:r>
              <w:t>a good</w:t>
            </w:r>
            <w:r>
              <w:rPr>
                <w:spacing w:val="-1"/>
              </w:rPr>
              <w:t xml:space="preserve"> </w:t>
            </w:r>
            <w:r>
              <w:t>source</w:t>
            </w:r>
            <w:r>
              <w:rPr>
                <w:spacing w:val="-2"/>
              </w:rPr>
              <w:t xml:space="preserve"> </w:t>
            </w:r>
            <w:r>
              <w:t>of support in</w:t>
            </w:r>
            <w:r>
              <w:rPr>
                <w:spacing w:val="-1"/>
              </w:rPr>
              <w:t xml:space="preserve"> </w:t>
            </w:r>
            <w:r>
              <w:t>such</w:t>
            </w:r>
            <w:r>
              <w:rPr>
                <w:spacing w:val="-1"/>
              </w:rPr>
              <w:t xml:space="preserve"> </w:t>
            </w:r>
            <w:r>
              <w:t>cases</w:t>
            </w:r>
            <w:r>
              <w:rPr>
                <w:spacing w:val="-1"/>
              </w:rPr>
              <w:t xml:space="preserve"> </w:t>
            </w:r>
            <w:r>
              <w:t>and</w:t>
            </w:r>
            <w:r>
              <w:rPr>
                <w:spacing w:val="-3"/>
              </w:rPr>
              <w:t xml:space="preserve"> </w:t>
            </w:r>
            <w:r>
              <w:t>their contact</w:t>
            </w:r>
            <w:r>
              <w:rPr>
                <w:spacing w:val="1"/>
              </w:rPr>
              <w:t xml:space="preserve"> </w:t>
            </w:r>
            <w:r>
              <w:t>details can</w:t>
            </w:r>
            <w:r>
              <w:rPr>
                <w:spacing w:val="-4"/>
              </w:rPr>
              <w:t xml:space="preserve"> </w:t>
            </w:r>
            <w:r>
              <w:t>be found</w:t>
            </w:r>
            <w:r>
              <w:rPr>
                <w:spacing w:val="-1"/>
              </w:rPr>
              <w:t xml:space="preserve"> </w:t>
            </w:r>
            <w:r>
              <w:t>on</w:t>
            </w:r>
            <w:r>
              <w:rPr>
                <w:spacing w:val="-3"/>
              </w:rPr>
              <w:t xml:space="preserve"> </w:t>
            </w:r>
            <w:r>
              <w:t>our</w:t>
            </w:r>
            <w:r>
              <w:rPr>
                <w:spacing w:val="-3"/>
              </w:rPr>
              <w:t xml:space="preserve"> </w:t>
            </w:r>
            <w:r>
              <w:t>website.</w:t>
            </w:r>
          </w:p>
        </w:tc>
      </w:tr>
    </w:tbl>
    <w:p w14:paraId="599C26EA" w14:textId="77777777" w:rsidR="00564875" w:rsidRDefault="00965B81">
      <w:pPr>
        <w:rPr>
          <w:sz w:val="2"/>
          <w:szCs w:val="2"/>
        </w:rPr>
      </w:pPr>
      <w:r>
        <w:rPr>
          <w:noProof/>
        </w:rPr>
        <w:drawing>
          <wp:anchor distT="0" distB="0" distL="0" distR="0" simplePos="0" relativeHeight="251658258" behindDoc="0" locked="0" layoutInCell="1" allowOverlap="1" wp14:anchorId="32C741D8" wp14:editId="2135BA90">
            <wp:simplePos x="0" y="0"/>
            <wp:positionH relativeFrom="page">
              <wp:posOffset>9204585</wp:posOffset>
            </wp:positionH>
            <wp:positionV relativeFrom="page">
              <wp:posOffset>282062</wp:posOffset>
            </wp:positionV>
            <wp:extent cx="864181" cy="435077"/>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10" cstate="print"/>
                    <a:stretch>
                      <a:fillRect/>
                    </a:stretch>
                  </pic:blipFill>
                  <pic:spPr>
                    <a:xfrm>
                      <a:off x="0" y="0"/>
                      <a:ext cx="864181" cy="435077"/>
                    </a:xfrm>
                    <a:prstGeom prst="rect">
                      <a:avLst/>
                    </a:prstGeom>
                  </pic:spPr>
                </pic:pic>
              </a:graphicData>
            </a:graphic>
          </wp:anchor>
        </w:drawing>
      </w:r>
    </w:p>
    <w:sectPr w:rsidR="00564875">
      <w:pgSz w:w="16840" w:h="11910" w:orient="landscape"/>
      <w:pgMar w:top="1200" w:right="400" w:bottom="280" w:left="200"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24A5" w14:textId="77777777" w:rsidR="00653D38" w:rsidRDefault="00653D38">
      <w:r>
        <w:separator/>
      </w:r>
    </w:p>
  </w:endnote>
  <w:endnote w:type="continuationSeparator" w:id="0">
    <w:p w14:paraId="55F3D397" w14:textId="77777777" w:rsidR="00653D38" w:rsidRDefault="00653D38">
      <w:r>
        <w:continuationSeparator/>
      </w:r>
    </w:p>
  </w:endnote>
  <w:endnote w:type="continuationNotice" w:id="1">
    <w:p w14:paraId="28167310" w14:textId="77777777" w:rsidR="00653D38" w:rsidRDefault="0065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2F2C" w14:textId="77777777" w:rsidR="00653D38" w:rsidRDefault="00653D38">
      <w:r>
        <w:separator/>
      </w:r>
    </w:p>
  </w:footnote>
  <w:footnote w:type="continuationSeparator" w:id="0">
    <w:p w14:paraId="7EAE35A6" w14:textId="77777777" w:rsidR="00653D38" w:rsidRDefault="00653D38">
      <w:r>
        <w:continuationSeparator/>
      </w:r>
    </w:p>
  </w:footnote>
  <w:footnote w:type="continuationNotice" w:id="1">
    <w:p w14:paraId="383EB0A0" w14:textId="77777777" w:rsidR="00653D38" w:rsidRDefault="00653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ED45" w14:textId="77777777" w:rsidR="00564875" w:rsidRDefault="00000000">
    <w:pPr>
      <w:pStyle w:val="BodyText"/>
      <w:spacing w:line="14" w:lineRule="auto"/>
      <w:rPr>
        <w:sz w:val="20"/>
      </w:rPr>
    </w:pPr>
    <w:r>
      <w:pict w14:anchorId="3EE40A7A">
        <v:shapetype id="_x0000_t202" coordsize="21600,21600" o:spt="202" path="m,l,21600r21600,l21600,xe">
          <v:stroke joinstyle="miter"/>
          <v:path gradientshapeok="t" o:connecttype="rect"/>
        </v:shapetype>
        <v:shape id="docshape2" o:spid="_x0000_s1027" type="#_x0000_t202" style="position:absolute;margin-left:145.05pt;margin-top:34.45pt;width:427.05pt;height:16.6pt;z-index:-251658239;mso-position-horizontal-relative:page;mso-position-vertical-relative:page" filled="f" stroked="f">
          <v:textbox inset="0,0,0,0">
            <w:txbxContent>
              <w:p w14:paraId="48E3C777" w14:textId="77777777" w:rsidR="00564875" w:rsidRDefault="00965B81">
                <w:pPr>
                  <w:spacing w:before="20"/>
                  <w:ind w:left="20"/>
                  <w:rPr>
                    <w:rFonts w:ascii="Verdana"/>
                    <w:b/>
                    <w:sz w:val="24"/>
                  </w:rPr>
                </w:pPr>
                <w:r>
                  <w:rPr>
                    <w:rFonts w:ascii="Verdana"/>
                    <w:b/>
                    <w:sz w:val="24"/>
                  </w:rPr>
                  <w:t>Our</w:t>
                </w:r>
                <w:r>
                  <w:rPr>
                    <w:rFonts w:ascii="Verdana"/>
                    <w:b/>
                    <w:spacing w:val="-4"/>
                    <w:sz w:val="24"/>
                  </w:rPr>
                  <w:t xml:space="preserve"> </w:t>
                </w:r>
                <w:r>
                  <w:rPr>
                    <w:rFonts w:ascii="Verdana"/>
                    <w:b/>
                    <w:sz w:val="24"/>
                  </w:rPr>
                  <w:t>Local</w:t>
                </w:r>
                <w:r>
                  <w:rPr>
                    <w:rFonts w:ascii="Verdana"/>
                    <w:b/>
                    <w:spacing w:val="-4"/>
                    <w:sz w:val="24"/>
                  </w:rPr>
                  <w:t xml:space="preserve"> </w:t>
                </w:r>
                <w:r>
                  <w:rPr>
                    <w:rFonts w:ascii="Verdana"/>
                    <w:b/>
                    <w:sz w:val="24"/>
                  </w:rPr>
                  <w:t>Offer</w:t>
                </w:r>
                <w:r>
                  <w:rPr>
                    <w:rFonts w:ascii="Verdana"/>
                    <w:b/>
                    <w:spacing w:val="-4"/>
                    <w:sz w:val="24"/>
                  </w:rPr>
                  <w:t xml:space="preserve"> </w:t>
                </w:r>
                <w:r>
                  <w:rPr>
                    <w:rFonts w:ascii="Verdana"/>
                    <w:b/>
                    <w:sz w:val="24"/>
                  </w:rPr>
                  <w:t>for</w:t>
                </w:r>
                <w:r>
                  <w:rPr>
                    <w:rFonts w:ascii="Verdana"/>
                    <w:b/>
                    <w:spacing w:val="-3"/>
                    <w:sz w:val="24"/>
                  </w:rPr>
                  <w:t xml:space="preserve"> </w:t>
                </w:r>
                <w:r>
                  <w:rPr>
                    <w:rFonts w:ascii="Verdana"/>
                    <w:b/>
                    <w:sz w:val="24"/>
                  </w:rPr>
                  <w:t>Special</w:t>
                </w:r>
                <w:r>
                  <w:rPr>
                    <w:rFonts w:ascii="Verdana"/>
                    <w:b/>
                    <w:spacing w:val="-5"/>
                    <w:sz w:val="24"/>
                  </w:rPr>
                  <w:t xml:space="preserve"> </w:t>
                </w:r>
                <w:r>
                  <w:rPr>
                    <w:rFonts w:ascii="Verdana"/>
                    <w:b/>
                    <w:sz w:val="24"/>
                  </w:rPr>
                  <w:t>Educational</w:t>
                </w:r>
                <w:r>
                  <w:rPr>
                    <w:rFonts w:ascii="Verdana"/>
                    <w:b/>
                    <w:spacing w:val="-4"/>
                    <w:sz w:val="24"/>
                  </w:rPr>
                  <w:t xml:space="preserve"> </w:t>
                </w:r>
                <w:r>
                  <w:rPr>
                    <w:rFonts w:ascii="Verdana"/>
                    <w:b/>
                    <w:sz w:val="24"/>
                  </w:rPr>
                  <w:t>Needs</w:t>
                </w:r>
                <w:r>
                  <w:rPr>
                    <w:rFonts w:ascii="Verdana"/>
                    <w:b/>
                    <w:spacing w:val="-6"/>
                    <w:sz w:val="24"/>
                  </w:rPr>
                  <w:t xml:space="preserve"> </w:t>
                </w:r>
                <w:r>
                  <w:rPr>
                    <w:rFonts w:ascii="Verdana"/>
                    <w:b/>
                    <w:sz w:val="24"/>
                  </w:rPr>
                  <w:t>and/or</w:t>
                </w:r>
                <w:r>
                  <w:rPr>
                    <w:rFonts w:ascii="Verdana"/>
                    <w:b/>
                    <w:spacing w:val="-1"/>
                    <w:sz w:val="24"/>
                  </w:rPr>
                  <w:t xml:space="preserve"> </w:t>
                </w:r>
                <w:r>
                  <w:rPr>
                    <w:rFonts w:ascii="Verdana"/>
                    <w:b/>
                    <w:sz w:val="24"/>
                  </w:rPr>
                  <w:t>Disability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6ED0" w14:textId="77777777" w:rsidR="00564875" w:rsidRDefault="00000000">
    <w:pPr>
      <w:pStyle w:val="BodyText"/>
      <w:spacing w:line="14" w:lineRule="auto"/>
      <w:rPr>
        <w:sz w:val="20"/>
      </w:rPr>
    </w:pPr>
    <w:r>
      <w:pict w14:anchorId="4D72C030">
        <v:shapetype id="_x0000_t202" coordsize="21600,21600" o:spt="202" path="m,l,21600r21600,l21600,xe">
          <v:stroke joinstyle="miter"/>
          <v:path gradientshapeok="t" o:connecttype="rect"/>
        </v:shapetype>
        <v:shape id="docshape1" o:spid="_x0000_s1028" type="#_x0000_t202" style="position:absolute;margin-left:181.05pt;margin-top:30.25pt;width:427.05pt;height:16.6pt;z-index:-251658240;mso-position-horizontal-relative:page;mso-position-vertical-relative:page" filled="f" stroked="f">
          <v:textbox inset="0,0,0,0">
            <w:txbxContent>
              <w:p w14:paraId="6924AF37" w14:textId="77777777" w:rsidR="00564875" w:rsidRDefault="00965B81">
                <w:pPr>
                  <w:spacing w:before="20"/>
                  <w:ind w:left="20"/>
                  <w:rPr>
                    <w:rFonts w:ascii="Verdana"/>
                    <w:b/>
                    <w:sz w:val="24"/>
                  </w:rPr>
                </w:pPr>
                <w:r>
                  <w:rPr>
                    <w:rFonts w:ascii="Verdana"/>
                    <w:b/>
                    <w:sz w:val="24"/>
                  </w:rPr>
                  <w:t>Our</w:t>
                </w:r>
                <w:r>
                  <w:rPr>
                    <w:rFonts w:ascii="Verdana"/>
                    <w:b/>
                    <w:spacing w:val="-4"/>
                    <w:sz w:val="24"/>
                  </w:rPr>
                  <w:t xml:space="preserve"> </w:t>
                </w:r>
                <w:r>
                  <w:rPr>
                    <w:rFonts w:ascii="Verdana"/>
                    <w:b/>
                    <w:sz w:val="24"/>
                  </w:rPr>
                  <w:t>Local</w:t>
                </w:r>
                <w:r>
                  <w:rPr>
                    <w:rFonts w:ascii="Verdana"/>
                    <w:b/>
                    <w:spacing w:val="-4"/>
                    <w:sz w:val="24"/>
                  </w:rPr>
                  <w:t xml:space="preserve"> </w:t>
                </w:r>
                <w:r>
                  <w:rPr>
                    <w:rFonts w:ascii="Verdana"/>
                    <w:b/>
                    <w:sz w:val="24"/>
                  </w:rPr>
                  <w:t>Offer</w:t>
                </w:r>
                <w:r>
                  <w:rPr>
                    <w:rFonts w:ascii="Verdana"/>
                    <w:b/>
                    <w:spacing w:val="-4"/>
                    <w:sz w:val="24"/>
                  </w:rPr>
                  <w:t xml:space="preserve"> </w:t>
                </w:r>
                <w:r>
                  <w:rPr>
                    <w:rFonts w:ascii="Verdana"/>
                    <w:b/>
                    <w:sz w:val="24"/>
                  </w:rPr>
                  <w:t>for</w:t>
                </w:r>
                <w:r>
                  <w:rPr>
                    <w:rFonts w:ascii="Verdana"/>
                    <w:b/>
                    <w:spacing w:val="-3"/>
                    <w:sz w:val="24"/>
                  </w:rPr>
                  <w:t xml:space="preserve"> </w:t>
                </w:r>
                <w:r>
                  <w:rPr>
                    <w:rFonts w:ascii="Verdana"/>
                    <w:b/>
                    <w:sz w:val="24"/>
                  </w:rPr>
                  <w:t>Special</w:t>
                </w:r>
                <w:r>
                  <w:rPr>
                    <w:rFonts w:ascii="Verdana"/>
                    <w:b/>
                    <w:spacing w:val="-5"/>
                    <w:sz w:val="24"/>
                  </w:rPr>
                  <w:t xml:space="preserve"> </w:t>
                </w:r>
                <w:r>
                  <w:rPr>
                    <w:rFonts w:ascii="Verdana"/>
                    <w:b/>
                    <w:sz w:val="24"/>
                  </w:rPr>
                  <w:t>Educational</w:t>
                </w:r>
                <w:r>
                  <w:rPr>
                    <w:rFonts w:ascii="Verdana"/>
                    <w:b/>
                    <w:spacing w:val="-4"/>
                    <w:sz w:val="24"/>
                  </w:rPr>
                  <w:t xml:space="preserve"> </w:t>
                </w:r>
                <w:r>
                  <w:rPr>
                    <w:rFonts w:ascii="Verdana"/>
                    <w:b/>
                    <w:sz w:val="24"/>
                  </w:rPr>
                  <w:t>Needs</w:t>
                </w:r>
                <w:r>
                  <w:rPr>
                    <w:rFonts w:ascii="Verdana"/>
                    <w:b/>
                    <w:spacing w:val="-6"/>
                    <w:sz w:val="24"/>
                  </w:rPr>
                  <w:t xml:space="preserve"> </w:t>
                </w:r>
                <w:r>
                  <w:rPr>
                    <w:rFonts w:ascii="Verdana"/>
                    <w:b/>
                    <w:sz w:val="24"/>
                  </w:rPr>
                  <w:t>and/or</w:t>
                </w:r>
                <w:r>
                  <w:rPr>
                    <w:rFonts w:ascii="Verdana"/>
                    <w:b/>
                    <w:spacing w:val="-1"/>
                    <w:sz w:val="24"/>
                  </w:rPr>
                  <w:t xml:space="preserve"> </w:t>
                </w:r>
                <w:r>
                  <w:rPr>
                    <w:rFonts w:ascii="Verdana"/>
                    <w:b/>
                    <w:sz w:val="24"/>
                  </w:rPr>
                  <w:t>Disability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4BD2" w14:textId="77777777" w:rsidR="00564875" w:rsidRDefault="00965B81">
    <w:pPr>
      <w:pStyle w:val="BodyText"/>
      <w:spacing w:line="14" w:lineRule="auto"/>
      <w:rPr>
        <w:sz w:val="20"/>
      </w:rPr>
    </w:pPr>
    <w:r>
      <w:rPr>
        <w:noProof/>
      </w:rPr>
      <w:drawing>
        <wp:anchor distT="0" distB="0" distL="0" distR="0" simplePos="0" relativeHeight="251658244" behindDoc="1" locked="0" layoutInCell="1" allowOverlap="1" wp14:anchorId="4643D16C" wp14:editId="32C5E9DC">
          <wp:simplePos x="0" y="0"/>
          <wp:positionH relativeFrom="page">
            <wp:posOffset>475533</wp:posOffset>
          </wp:positionH>
          <wp:positionV relativeFrom="page">
            <wp:posOffset>201930</wp:posOffset>
          </wp:positionV>
          <wp:extent cx="591266" cy="6096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 cstate="print"/>
                  <a:stretch>
                    <a:fillRect/>
                  </a:stretch>
                </pic:blipFill>
                <pic:spPr>
                  <a:xfrm>
                    <a:off x="0" y="0"/>
                    <a:ext cx="591266" cy="609600"/>
                  </a:xfrm>
                  <a:prstGeom prst="rect">
                    <a:avLst/>
                  </a:prstGeom>
                </pic:spPr>
              </pic:pic>
            </a:graphicData>
          </a:graphic>
        </wp:anchor>
      </w:drawing>
    </w:r>
    <w:r w:rsidR="00000000">
      <w:pict w14:anchorId="6DA97DA7">
        <v:shapetype id="_x0000_t202" coordsize="21600,21600" o:spt="202" path="m,l,21600r21600,l21600,xe">
          <v:stroke joinstyle="miter"/>
          <v:path gradientshapeok="t" o:connecttype="rect"/>
        </v:shapetype>
        <v:shape id="docshape14" o:spid="_x0000_s1025" type="#_x0000_t202" style="position:absolute;margin-left:189.95pt;margin-top:37.2pt;width:366.25pt;height:16.05pt;z-index:-251658235;mso-position-horizontal-relative:page;mso-position-vertical-relative:page" filled="f" stroked="f">
          <v:textbox inset="0,0,0,0">
            <w:txbxContent>
              <w:p w14:paraId="30D6009C" w14:textId="77777777" w:rsidR="00564875" w:rsidRDefault="00965B81">
                <w:pPr>
                  <w:spacing w:line="306" w:lineRule="exact"/>
                  <w:ind w:left="20"/>
                  <w:rPr>
                    <w:b/>
                    <w:sz w:val="28"/>
                  </w:rPr>
                </w:pPr>
                <w:r>
                  <w:rPr>
                    <w:b/>
                    <w:sz w:val="28"/>
                  </w:rPr>
                  <w:t>Our</w:t>
                </w:r>
                <w:r>
                  <w:rPr>
                    <w:b/>
                    <w:spacing w:val="-3"/>
                    <w:sz w:val="28"/>
                  </w:rPr>
                  <w:t xml:space="preserve"> </w:t>
                </w:r>
                <w:r>
                  <w:rPr>
                    <w:b/>
                    <w:sz w:val="28"/>
                  </w:rPr>
                  <w:t>Local</w:t>
                </w:r>
                <w:r>
                  <w:rPr>
                    <w:b/>
                    <w:spacing w:val="-3"/>
                    <w:sz w:val="28"/>
                  </w:rPr>
                  <w:t xml:space="preserve"> </w:t>
                </w:r>
                <w:r>
                  <w:rPr>
                    <w:b/>
                    <w:sz w:val="28"/>
                  </w:rPr>
                  <w:t>Offer</w:t>
                </w:r>
                <w:r>
                  <w:rPr>
                    <w:b/>
                    <w:spacing w:val="-2"/>
                    <w:sz w:val="28"/>
                  </w:rPr>
                  <w:t xml:space="preserve"> </w:t>
                </w:r>
                <w:r>
                  <w:rPr>
                    <w:b/>
                    <w:sz w:val="28"/>
                  </w:rPr>
                  <w:t>for</w:t>
                </w:r>
                <w:r>
                  <w:rPr>
                    <w:b/>
                    <w:spacing w:val="-4"/>
                    <w:sz w:val="28"/>
                  </w:rPr>
                  <w:t xml:space="preserve"> </w:t>
                </w:r>
                <w:r>
                  <w:rPr>
                    <w:b/>
                    <w:sz w:val="28"/>
                  </w:rPr>
                  <w:t>Special</w:t>
                </w:r>
                <w:r>
                  <w:rPr>
                    <w:b/>
                    <w:spacing w:val="-3"/>
                    <w:sz w:val="28"/>
                  </w:rPr>
                  <w:t xml:space="preserve"> </w:t>
                </w:r>
                <w:r>
                  <w:rPr>
                    <w:b/>
                    <w:sz w:val="28"/>
                  </w:rPr>
                  <w:t>Educational</w:t>
                </w:r>
                <w:r>
                  <w:rPr>
                    <w:b/>
                    <w:spacing w:val="-3"/>
                    <w:sz w:val="28"/>
                  </w:rPr>
                  <w:t xml:space="preserve"> </w:t>
                </w:r>
                <w:r>
                  <w:rPr>
                    <w:b/>
                    <w:sz w:val="28"/>
                  </w:rPr>
                  <w:t>Needs</w:t>
                </w:r>
                <w:r>
                  <w:rPr>
                    <w:b/>
                    <w:spacing w:val="-3"/>
                    <w:sz w:val="28"/>
                  </w:rPr>
                  <w:t xml:space="preserve"> </w:t>
                </w:r>
                <w:r>
                  <w:rPr>
                    <w:b/>
                    <w:sz w:val="28"/>
                  </w:rPr>
                  <w:t>and/or</w:t>
                </w:r>
                <w:r>
                  <w:rPr>
                    <w:b/>
                    <w:spacing w:val="-3"/>
                    <w:sz w:val="28"/>
                  </w:rPr>
                  <w:t xml:space="preserve"> </w:t>
                </w:r>
                <w:r>
                  <w:rPr>
                    <w:b/>
                    <w:sz w:val="28"/>
                  </w:rPr>
                  <w:t>Disability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F34E" w14:textId="77777777" w:rsidR="00564875" w:rsidRDefault="00965B81">
    <w:pPr>
      <w:pStyle w:val="BodyText"/>
      <w:spacing w:line="14" w:lineRule="auto"/>
      <w:rPr>
        <w:sz w:val="20"/>
      </w:rPr>
    </w:pPr>
    <w:r>
      <w:rPr>
        <w:noProof/>
      </w:rPr>
      <w:drawing>
        <wp:anchor distT="0" distB="0" distL="0" distR="0" simplePos="0" relativeHeight="251658242" behindDoc="1" locked="0" layoutInCell="1" allowOverlap="1" wp14:anchorId="1A465C9E" wp14:editId="185BD113">
          <wp:simplePos x="0" y="0"/>
          <wp:positionH relativeFrom="page">
            <wp:posOffset>475533</wp:posOffset>
          </wp:positionH>
          <wp:positionV relativeFrom="page">
            <wp:posOffset>201930</wp:posOffset>
          </wp:positionV>
          <wp:extent cx="591266" cy="609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 cstate="print"/>
                  <a:stretch>
                    <a:fillRect/>
                  </a:stretch>
                </pic:blipFill>
                <pic:spPr>
                  <a:xfrm>
                    <a:off x="0" y="0"/>
                    <a:ext cx="591266" cy="609600"/>
                  </a:xfrm>
                  <a:prstGeom prst="rect">
                    <a:avLst/>
                  </a:prstGeom>
                </pic:spPr>
              </pic:pic>
            </a:graphicData>
          </a:graphic>
        </wp:anchor>
      </w:drawing>
    </w:r>
    <w:r w:rsidR="00000000">
      <w:pict w14:anchorId="157077CF">
        <v:shapetype id="_x0000_t202" coordsize="21600,21600" o:spt="202" path="m,l,21600r21600,l21600,xe">
          <v:stroke joinstyle="miter"/>
          <v:path gradientshapeok="t" o:connecttype="rect"/>
        </v:shapetype>
        <v:shape id="docshape13" o:spid="_x0000_s1026" type="#_x0000_t202" style="position:absolute;margin-left:189.95pt;margin-top:37.2pt;width:366.25pt;height:16.05pt;z-index:-251658237;mso-position-horizontal-relative:page;mso-position-vertical-relative:page" filled="f" stroked="f">
          <v:textbox inset="0,0,0,0">
            <w:txbxContent>
              <w:p w14:paraId="61F9CA50" w14:textId="77777777" w:rsidR="00564875" w:rsidRDefault="00965B81">
                <w:pPr>
                  <w:spacing w:line="306" w:lineRule="exact"/>
                  <w:ind w:left="20"/>
                  <w:rPr>
                    <w:b/>
                    <w:sz w:val="28"/>
                  </w:rPr>
                </w:pPr>
                <w:r>
                  <w:rPr>
                    <w:b/>
                    <w:sz w:val="28"/>
                  </w:rPr>
                  <w:t>Our</w:t>
                </w:r>
                <w:r>
                  <w:rPr>
                    <w:b/>
                    <w:spacing w:val="-3"/>
                    <w:sz w:val="28"/>
                  </w:rPr>
                  <w:t xml:space="preserve"> </w:t>
                </w:r>
                <w:r>
                  <w:rPr>
                    <w:b/>
                    <w:sz w:val="28"/>
                  </w:rPr>
                  <w:t>Local</w:t>
                </w:r>
                <w:r>
                  <w:rPr>
                    <w:b/>
                    <w:spacing w:val="-3"/>
                    <w:sz w:val="28"/>
                  </w:rPr>
                  <w:t xml:space="preserve"> </w:t>
                </w:r>
                <w:r>
                  <w:rPr>
                    <w:b/>
                    <w:sz w:val="28"/>
                  </w:rPr>
                  <w:t>Offer</w:t>
                </w:r>
                <w:r>
                  <w:rPr>
                    <w:b/>
                    <w:spacing w:val="-2"/>
                    <w:sz w:val="28"/>
                  </w:rPr>
                  <w:t xml:space="preserve"> </w:t>
                </w:r>
                <w:r>
                  <w:rPr>
                    <w:b/>
                    <w:sz w:val="28"/>
                  </w:rPr>
                  <w:t>for</w:t>
                </w:r>
                <w:r>
                  <w:rPr>
                    <w:b/>
                    <w:spacing w:val="-4"/>
                    <w:sz w:val="28"/>
                  </w:rPr>
                  <w:t xml:space="preserve"> </w:t>
                </w:r>
                <w:r>
                  <w:rPr>
                    <w:b/>
                    <w:sz w:val="28"/>
                  </w:rPr>
                  <w:t>Special</w:t>
                </w:r>
                <w:r>
                  <w:rPr>
                    <w:b/>
                    <w:spacing w:val="-3"/>
                    <w:sz w:val="28"/>
                  </w:rPr>
                  <w:t xml:space="preserve"> </w:t>
                </w:r>
                <w:r>
                  <w:rPr>
                    <w:b/>
                    <w:sz w:val="28"/>
                  </w:rPr>
                  <w:t>Educational</w:t>
                </w:r>
                <w:r>
                  <w:rPr>
                    <w:b/>
                    <w:spacing w:val="-3"/>
                    <w:sz w:val="28"/>
                  </w:rPr>
                  <w:t xml:space="preserve"> </w:t>
                </w:r>
                <w:r>
                  <w:rPr>
                    <w:b/>
                    <w:sz w:val="28"/>
                  </w:rPr>
                  <w:t>Needs</w:t>
                </w:r>
                <w:r>
                  <w:rPr>
                    <w:b/>
                    <w:spacing w:val="-3"/>
                    <w:sz w:val="28"/>
                  </w:rPr>
                  <w:t xml:space="preserve"> </w:t>
                </w:r>
                <w:r>
                  <w:rPr>
                    <w:b/>
                    <w:sz w:val="28"/>
                  </w:rPr>
                  <w:t>and/or</w:t>
                </w:r>
                <w:r>
                  <w:rPr>
                    <w:b/>
                    <w:spacing w:val="-3"/>
                    <w:sz w:val="28"/>
                  </w:rPr>
                  <w:t xml:space="preserve"> </w:t>
                </w:r>
                <w:r>
                  <w:rPr>
                    <w:b/>
                    <w:sz w:val="28"/>
                  </w:rPr>
                  <w:t>Disability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048B9"/>
    <w:multiLevelType w:val="hybridMultilevel"/>
    <w:tmpl w:val="34B2FE68"/>
    <w:lvl w:ilvl="0" w:tplc="866E8C5A">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FF76E106">
      <w:numFmt w:val="bullet"/>
      <w:lvlText w:val="•"/>
      <w:lvlJc w:val="left"/>
      <w:pPr>
        <w:ind w:left="2311" w:hanging="360"/>
      </w:pPr>
      <w:rPr>
        <w:rFonts w:hint="default"/>
        <w:lang w:val="en-US" w:eastAsia="en-US" w:bidi="ar-SA"/>
      </w:rPr>
    </w:lvl>
    <w:lvl w:ilvl="2" w:tplc="4524FDF6">
      <w:numFmt w:val="bullet"/>
      <w:lvlText w:val="•"/>
      <w:lvlJc w:val="left"/>
      <w:pPr>
        <w:ind w:left="3803" w:hanging="360"/>
      </w:pPr>
      <w:rPr>
        <w:rFonts w:hint="default"/>
        <w:lang w:val="en-US" w:eastAsia="en-US" w:bidi="ar-SA"/>
      </w:rPr>
    </w:lvl>
    <w:lvl w:ilvl="3" w:tplc="7D824000">
      <w:numFmt w:val="bullet"/>
      <w:lvlText w:val="•"/>
      <w:lvlJc w:val="left"/>
      <w:pPr>
        <w:ind w:left="5295" w:hanging="360"/>
      </w:pPr>
      <w:rPr>
        <w:rFonts w:hint="default"/>
        <w:lang w:val="en-US" w:eastAsia="en-US" w:bidi="ar-SA"/>
      </w:rPr>
    </w:lvl>
    <w:lvl w:ilvl="4" w:tplc="A62671F0">
      <w:numFmt w:val="bullet"/>
      <w:lvlText w:val="•"/>
      <w:lvlJc w:val="left"/>
      <w:pPr>
        <w:ind w:left="6787" w:hanging="360"/>
      </w:pPr>
      <w:rPr>
        <w:rFonts w:hint="default"/>
        <w:lang w:val="en-US" w:eastAsia="en-US" w:bidi="ar-SA"/>
      </w:rPr>
    </w:lvl>
    <w:lvl w:ilvl="5" w:tplc="883E3A08">
      <w:numFmt w:val="bullet"/>
      <w:lvlText w:val="•"/>
      <w:lvlJc w:val="left"/>
      <w:pPr>
        <w:ind w:left="8279" w:hanging="360"/>
      </w:pPr>
      <w:rPr>
        <w:rFonts w:hint="default"/>
        <w:lang w:val="en-US" w:eastAsia="en-US" w:bidi="ar-SA"/>
      </w:rPr>
    </w:lvl>
    <w:lvl w:ilvl="6" w:tplc="D52A3F74">
      <w:numFmt w:val="bullet"/>
      <w:lvlText w:val="•"/>
      <w:lvlJc w:val="left"/>
      <w:pPr>
        <w:ind w:left="9771" w:hanging="360"/>
      </w:pPr>
      <w:rPr>
        <w:rFonts w:hint="default"/>
        <w:lang w:val="en-US" w:eastAsia="en-US" w:bidi="ar-SA"/>
      </w:rPr>
    </w:lvl>
    <w:lvl w:ilvl="7" w:tplc="ADB2F6A6">
      <w:numFmt w:val="bullet"/>
      <w:lvlText w:val="•"/>
      <w:lvlJc w:val="left"/>
      <w:pPr>
        <w:ind w:left="11263" w:hanging="360"/>
      </w:pPr>
      <w:rPr>
        <w:rFonts w:hint="default"/>
        <w:lang w:val="en-US" w:eastAsia="en-US" w:bidi="ar-SA"/>
      </w:rPr>
    </w:lvl>
    <w:lvl w:ilvl="8" w:tplc="F5B273D0">
      <w:numFmt w:val="bullet"/>
      <w:lvlText w:val="•"/>
      <w:lvlJc w:val="left"/>
      <w:pPr>
        <w:ind w:left="12755" w:hanging="360"/>
      </w:pPr>
      <w:rPr>
        <w:rFonts w:hint="default"/>
        <w:lang w:val="en-US" w:eastAsia="en-US" w:bidi="ar-SA"/>
      </w:rPr>
    </w:lvl>
  </w:abstractNum>
  <w:num w:numId="1" w16cid:durableId="153048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64875"/>
    <w:rsid w:val="00001BD4"/>
    <w:rsid w:val="00060BC6"/>
    <w:rsid w:val="0011493F"/>
    <w:rsid w:val="00132F4B"/>
    <w:rsid w:val="00144469"/>
    <w:rsid w:val="001C644F"/>
    <w:rsid w:val="002259B9"/>
    <w:rsid w:val="002373E7"/>
    <w:rsid w:val="00265DC6"/>
    <w:rsid w:val="00335CF1"/>
    <w:rsid w:val="0034257F"/>
    <w:rsid w:val="003503C9"/>
    <w:rsid w:val="003542DF"/>
    <w:rsid w:val="00382703"/>
    <w:rsid w:val="003872F8"/>
    <w:rsid w:val="003A79EA"/>
    <w:rsid w:val="003B0BFA"/>
    <w:rsid w:val="003D26B8"/>
    <w:rsid w:val="003E5BFA"/>
    <w:rsid w:val="003E7AD7"/>
    <w:rsid w:val="00400B38"/>
    <w:rsid w:val="00441D55"/>
    <w:rsid w:val="00494933"/>
    <w:rsid w:val="0050241B"/>
    <w:rsid w:val="0053401F"/>
    <w:rsid w:val="0053755E"/>
    <w:rsid w:val="00560194"/>
    <w:rsid w:val="00564875"/>
    <w:rsid w:val="005739A9"/>
    <w:rsid w:val="0058056E"/>
    <w:rsid w:val="00611D57"/>
    <w:rsid w:val="00627D77"/>
    <w:rsid w:val="00651CA4"/>
    <w:rsid w:val="00653D38"/>
    <w:rsid w:val="00680D16"/>
    <w:rsid w:val="006926CD"/>
    <w:rsid w:val="006C345E"/>
    <w:rsid w:val="006C7B70"/>
    <w:rsid w:val="006E0425"/>
    <w:rsid w:val="00776222"/>
    <w:rsid w:val="00776285"/>
    <w:rsid w:val="00776725"/>
    <w:rsid w:val="00780118"/>
    <w:rsid w:val="007B3ED5"/>
    <w:rsid w:val="007F2A8B"/>
    <w:rsid w:val="0080344E"/>
    <w:rsid w:val="008060FF"/>
    <w:rsid w:val="008678D4"/>
    <w:rsid w:val="008A1E65"/>
    <w:rsid w:val="008C62A5"/>
    <w:rsid w:val="008F1F05"/>
    <w:rsid w:val="00937957"/>
    <w:rsid w:val="00963CF3"/>
    <w:rsid w:val="00965B81"/>
    <w:rsid w:val="0099498C"/>
    <w:rsid w:val="009A53F9"/>
    <w:rsid w:val="009B5BF8"/>
    <w:rsid w:val="009C1CD7"/>
    <w:rsid w:val="009C384B"/>
    <w:rsid w:val="009E1CB8"/>
    <w:rsid w:val="00A01915"/>
    <w:rsid w:val="00A52AFC"/>
    <w:rsid w:val="00A73900"/>
    <w:rsid w:val="00A9034C"/>
    <w:rsid w:val="00AC1974"/>
    <w:rsid w:val="00AC1CBF"/>
    <w:rsid w:val="00AF2F59"/>
    <w:rsid w:val="00B10866"/>
    <w:rsid w:val="00B1713E"/>
    <w:rsid w:val="00B43303"/>
    <w:rsid w:val="00B66AB9"/>
    <w:rsid w:val="00B707D9"/>
    <w:rsid w:val="00B82FF2"/>
    <w:rsid w:val="00B96449"/>
    <w:rsid w:val="00BA1848"/>
    <w:rsid w:val="00BA43EF"/>
    <w:rsid w:val="00BB3378"/>
    <w:rsid w:val="00BD628B"/>
    <w:rsid w:val="00BF7EEC"/>
    <w:rsid w:val="00C17F56"/>
    <w:rsid w:val="00C45CD2"/>
    <w:rsid w:val="00C617BD"/>
    <w:rsid w:val="00CB7412"/>
    <w:rsid w:val="00CC4AFE"/>
    <w:rsid w:val="00CC6659"/>
    <w:rsid w:val="00CD107D"/>
    <w:rsid w:val="00D10AAA"/>
    <w:rsid w:val="00D61D1E"/>
    <w:rsid w:val="00D75DCF"/>
    <w:rsid w:val="00D95AE9"/>
    <w:rsid w:val="00DB361A"/>
    <w:rsid w:val="00DB7820"/>
    <w:rsid w:val="00DC532A"/>
    <w:rsid w:val="00E23CA7"/>
    <w:rsid w:val="00E6070E"/>
    <w:rsid w:val="00E82AC9"/>
    <w:rsid w:val="00EC3F10"/>
    <w:rsid w:val="00EE714C"/>
    <w:rsid w:val="00F35FC8"/>
    <w:rsid w:val="00F40794"/>
    <w:rsid w:val="00F76BFE"/>
    <w:rsid w:val="00F82717"/>
    <w:rsid w:val="00FA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264563CF"/>
  <w15:docId w15:val="{2CE71C05-8E2F-4C69-9639-10F58758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20"/>
      <w:outlineLvl w:val="0"/>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semiHidden/>
    <w:unhideWhenUsed/>
    <w:rsid w:val="00B66AB9"/>
    <w:pPr>
      <w:tabs>
        <w:tab w:val="center" w:pos="4513"/>
        <w:tab w:val="right" w:pos="9026"/>
      </w:tabs>
    </w:pPr>
  </w:style>
  <w:style w:type="character" w:customStyle="1" w:styleId="HeaderChar">
    <w:name w:val="Header Char"/>
    <w:basedOn w:val="DefaultParagraphFont"/>
    <w:link w:val="Header"/>
    <w:uiPriority w:val="99"/>
    <w:semiHidden/>
    <w:rsid w:val="00B66AB9"/>
    <w:rPr>
      <w:rFonts w:ascii="Calibri" w:eastAsia="Calibri" w:hAnsi="Calibri" w:cs="Calibri"/>
    </w:rPr>
  </w:style>
  <w:style w:type="paragraph" w:styleId="Footer">
    <w:name w:val="footer"/>
    <w:basedOn w:val="Normal"/>
    <w:link w:val="FooterChar"/>
    <w:uiPriority w:val="99"/>
    <w:semiHidden/>
    <w:unhideWhenUsed/>
    <w:rsid w:val="00B66AB9"/>
    <w:pPr>
      <w:tabs>
        <w:tab w:val="center" w:pos="4513"/>
        <w:tab w:val="right" w:pos="9026"/>
      </w:tabs>
    </w:pPr>
  </w:style>
  <w:style w:type="character" w:customStyle="1" w:styleId="FooterChar">
    <w:name w:val="Footer Char"/>
    <w:basedOn w:val="DefaultParagraphFont"/>
    <w:link w:val="Footer"/>
    <w:uiPriority w:val="99"/>
    <w:semiHidden/>
    <w:rsid w:val="00B66AB9"/>
    <w:rPr>
      <w:rFonts w:ascii="Calibri" w:eastAsia="Calibri" w:hAnsi="Calibri" w:cs="Calibri"/>
    </w:rPr>
  </w:style>
  <w:style w:type="character" w:styleId="Hyperlink">
    <w:name w:val="Hyperlink"/>
    <w:basedOn w:val="DefaultParagraphFont"/>
    <w:uiPriority w:val="99"/>
    <w:unhideWhenUsed/>
    <w:rsid w:val="00560194"/>
    <w:rPr>
      <w:color w:val="0000FF" w:themeColor="hyperlink"/>
      <w:u w:val="single"/>
    </w:rPr>
  </w:style>
  <w:style w:type="character" w:styleId="UnresolvedMention">
    <w:name w:val="Unresolved Mention"/>
    <w:basedOn w:val="DefaultParagraphFont"/>
    <w:uiPriority w:val="99"/>
    <w:semiHidden/>
    <w:unhideWhenUsed/>
    <w:rsid w:val="0056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eshireeast.gov.uk/localoffer" TargetMode="External"/><Relationship Id="rId18" Type="http://schemas.openxmlformats.org/officeDocument/2006/relationships/image" Target="media/image6.png"/><Relationship Id="rId26" Type="http://schemas.openxmlformats.org/officeDocument/2006/relationships/hyperlink" Target="mailto:sendco@ivybank.cheshire.sch.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mailto:sendco@ivybank.cheshire.sch.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3.xml"/><Relationship Id="rId29" Type="http://schemas.openxmlformats.org/officeDocument/2006/relationships/hyperlink" Target="http://www.cheshireeast.gov.uk/localoff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admin@ivybank.cheshire.sch.uk"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joliver@ivybank.cheshire.sch.uk" TargetMode="External"/><Relationship Id="rId28" Type="http://schemas.openxmlformats.org/officeDocument/2006/relationships/hyperlink" Target="https://www.cheshireeast.gov.uk/schools/parents/parent_partnership.aspx" TargetMode="Externa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sendco@ivybank.cheshire.sch.uk" TargetMode="External"/><Relationship Id="rId27" Type="http://schemas.openxmlformats.org/officeDocument/2006/relationships/hyperlink" Target="mailto:rgillies@ivybank.cheshire.sch.uk"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8" ma:contentTypeDescription="Create a new document." ma:contentTypeScope="" ma:versionID="0681a23d5a741e9bb4cce3751acf38d0">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ef07d11014cf4cb0e3efa01cb2ad3fde"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5ba0fd-dda9-4211-b8c5-4e08ee42b86b}" ma:internalName="TaxCatchAll" ma:showField="CatchAllData" ma:web="fffd93f4-e8ca-4f3f-ac62-e1827353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4f42d-7aea-40fd-8020-be16a36a500e">
      <Terms xmlns="http://schemas.microsoft.com/office/infopath/2007/PartnerControls"/>
    </lcf76f155ced4ddcb4097134ff3c332f>
    <TaxCatchAll xmlns="fffd93f4-e8ca-4f3f-ac62-e18273539e9e" xsi:nil="true"/>
  </documentManagement>
</p:properties>
</file>

<file path=customXml/itemProps1.xml><?xml version="1.0" encoding="utf-8"?>
<ds:datastoreItem xmlns:ds="http://schemas.openxmlformats.org/officeDocument/2006/customXml" ds:itemID="{27A4E777-AD21-4B4A-AA58-4291435F41E6}">
  <ds:schemaRefs>
    <ds:schemaRef ds:uri="http://schemas.microsoft.com/sharepoint/v3/contenttype/forms"/>
  </ds:schemaRefs>
</ds:datastoreItem>
</file>

<file path=customXml/itemProps2.xml><?xml version="1.0" encoding="utf-8"?>
<ds:datastoreItem xmlns:ds="http://schemas.openxmlformats.org/officeDocument/2006/customXml" ds:itemID="{435ECD96-3015-4B79-88CB-79487B02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f42d-7aea-40fd-8020-be16a36a500e"/>
    <ds:schemaRef ds:uri="fffd93f4-e8ca-4f3f-ac62-e1827353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08EDB-5989-418C-8A8D-91C494165B2C}">
  <ds:schemaRefs>
    <ds:schemaRef ds:uri="http://schemas.microsoft.com/office/2006/metadata/properties"/>
    <ds:schemaRef ds:uri="http://schemas.microsoft.com/office/infopath/2007/PartnerControls"/>
    <ds:schemaRef ds:uri="25f4f42d-7aea-40fd-8020-be16a36a500e"/>
    <ds:schemaRef ds:uri="fffd93f4-e8ca-4f3f-ac62-e18273539e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7145</Words>
  <Characters>40728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47778</CharactersWithSpaces>
  <SharedDoc>false</SharedDoc>
  <HLinks>
    <vt:vector size="276" baseType="variant">
      <vt:variant>
        <vt:i4>4522014</vt:i4>
      </vt:variant>
      <vt:variant>
        <vt:i4>123</vt:i4>
      </vt:variant>
      <vt:variant>
        <vt:i4>0</vt:i4>
      </vt:variant>
      <vt:variant>
        <vt:i4>5</vt:i4>
      </vt:variant>
      <vt:variant>
        <vt:lpwstr>http://www.cheshireeast.gov.uk/localoffer</vt:lpwstr>
      </vt:variant>
      <vt:variant>
        <vt:lpwstr/>
      </vt:variant>
      <vt:variant>
        <vt:i4>7733330</vt:i4>
      </vt:variant>
      <vt:variant>
        <vt:i4>120</vt:i4>
      </vt:variant>
      <vt:variant>
        <vt:i4>0</vt:i4>
      </vt:variant>
      <vt:variant>
        <vt:i4>5</vt:i4>
      </vt:variant>
      <vt:variant>
        <vt:lpwstr>https://www.cheshireeast.gov.uk/schools/parents/parent_partnership.aspx</vt:lpwstr>
      </vt:variant>
      <vt:variant>
        <vt:lpwstr/>
      </vt:variant>
      <vt:variant>
        <vt:i4>7209027</vt:i4>
      </vt:variant>
      <vt:variant>
        <vt:i4>117</vt:i4>
      </vt:variant>
      <vt:variant>
        <vt:i4>0</vt:i4>
      </vt:variant>
      <vt:variant>
        <vt:i4>5</vt:i4>
      </vt:variant>
      <vt:variant>
        <vt:lpwstr>mailto:ewarrington@ivybank.cheshire.sch.uk</vt:lpwstr>
      </vt:variant>
      <vt:variant>
        <vt:lpwstr/>
      </vt:variant>
      <vt:variant>
        <vt:i4>7405633</vt:i4>
      </vt:variant>
      <vt:variant>
        <vt:i4>114</vt:i4>
      </vt:variant>
      <vt:variant>
        <vt:i4>0</vt:i4>
      </vt:variant>
      <vt:variant>
        <vt:i4>5</vt:i4>
      </vt:variant>
      <vt:variant>
        <vt:lpwstr>mailto:sendco@ivybank.cheshire.sch.uk</vt:lpwstr>
      </vt:variant>
      <vt:variant>
        <vt:lpwstr/>
      </vt:variant>
      <vt:variant>
        <vt:i4>2228305</vt:i4>
      </vt:variant>
      <vt:variant>
        <vt:i4>111</vt:i4>
      </vt:variant>
      <vt:variant>
        <vt:i4>0</vt:i4>
      </vt:variant>
      <vt:variant>
        <vt:i4>5</vt:i4>
      </vt:variant>
      <vt:variant>
        <vt:lpwstr/>
      </vt:variant>
      <vt:variant>
        <vt:lpwstr>_bookmark0</vt:lpwstr>
      </vt:variant>
      <vt:variant>
        <vt:i4>7405633</vt:i4>
      </vt:variant>
      <vt:variant>
        <vt:i4>108</vt:i4>
      </vt:variant>
      <vt:variant>
        <vt:i4>0</vt:i4>
      </vt:variant>
      <vt:variant>
        <vt:i4>5</vt:i4>
      </vt:variant>
      <vt:variant>
        <vt:lpwstr>mailto:sendco@ivybank.cheshire.sch.uk</vt:lpwstr>
      </vt:variant>
      <vt:variant>
        <vt:lpwstr/>
      </vt:variant>
      <vt:variant>
        <vt:i4>917546</vt:i4>
      </vt:variant>
      <vt:variant>
        <vt:i4>105</vt:i4>
      </vt:variant>
      <vt:variant>
        <vt:i4>0</vt:i4>
      </vt:variant>
      <vt:variant>
        <vt:i4>5</vt:i4>
      </vt:variant>
      <vt:variant>
        <vt:lpwstr>mailto:admin@ivybank.cheshire.sch.uk</vt:lpwstr>
      </vt:variant>
      <vt:variant>
        <vt:lpwstr/>
      </vt:variant>
      <vt:variant>
        <vt:i4>2228305</vt:i4>
      </vt:variant>
      <vt:variant>
        <vt:i4>102</vt:i4>
      </vt:variant>
      <vt:variant>
        <vt:i4>0</vt:i4>
      </vt:variant>
      <vt:variant>
        <vt:i4>5</vt:i4>
      </vt:variant>
      <vt:variant>
        <vt:lpwstr/>
      </vt:variant>
      <vt:variant>
        <vt:lpwstr>_bookmark0</vt:lpwstr>
      </vt:variant>
      <vt:variant>
        <vt:i4>2228305</vt:i4>
      </vt:variant>
      <vt:variant>
        <vt:i4>99</vt:i4>
      </vt:variant>
      <vt:variant>
        <vt:i4>0</vt:i4>
      </vt:variant>
      <vt:variant>
        <vt:i4>5</vt:i4>
      </vt:variant>
      <vt:variant>
        <vt:lpwstr/>
      </vt:variant>
      <vt:variant>
        <vt:lpwstr>_bookmark0</vt:lpwstr>
      </vt:variant>
      <vt:variant>
        <vt:i4>2228305</vt:i4>
      </vt:variant>
      <vt:variant>
        <vt:i4>96</vt:i4>
      </vt:variant>
      <vt:variant>
        <vt:i4>0</vt:i4>
      </vt:variant>
      <vt:variant>
        <vt:i4>5</vt:i4>
      </vt:variant>
      <vt:variant>
        <vt:lpwstr/>
      </vt:variant>
      <vt:variant>
        <vt:lpwstr>_bookmark0</vt:lpwstr>
      </vt:variant>
      <vt:variant>
        <vt:i4>7209028</vt:i4>
      </vt:variant>
      <vt:variant>
        <vt:i4>93</vt:i4>
      </vt:variant>
      <vt:variant>
        <vt:i4>0</vt:i4>
      </vt:variant>
      <vt:variant>
        <vt:i4>5</vt:i4>
      </vt:variant>
      <vt:variant>
        <vt:lpwstr>mailto:joliver@ivybank.cheshire.sch.uk</vt:lpwstr>
      </vt:variant>
      <vt:variant>
        <vt:lpwstr/>
      </vt:variant>
      <vt:variant>
        <vt:i4>7209027</vt:i4>
      </vt:variant>
      <vt:variant>
        <vt:i4>90</vt:i4>
      </vt:variant>
      <vt:variant>
        <vt:i4>0</vt:i4>
      </vt:variant>
      <vt:variant>
        <vt:i4>5</vt:i4>
      </vt:variant>
      <vt:variant>
        <vt:lpwstr>mailto:ewarrington@ivybank.cheshire.sch.uk</vt:lpwstr>
      </vt:variant>
      <vt:variant>
        <vt:lpwstr/>
      </vt:variant>
      <vt:variant>
        <vt:i4>7405633</vt:i4>
      </vt:variant>
      <vt:variant>
        <vt:i4>87</vt:i4>
      </vt:variant>
      <vt:variant>
        <vt:i4>0</vt:i4>
      </vt:variant>
      <vt:variant>
        <vt:i4>5</vt:i4>
      </vt:variant>
      <vt:variant>
        <vt:lpwstr>mailto:sendco@ivybank.cheshire.sch.uk</vt:lpwstr>
      </vt:variant>
      <vt:variant>
        <vt:lpwstr/>
      </vt:variant>
      <vt:variant>
        <vt:i4>2228305</vt:i4>
      </vt:variant>
      <vt:variant>
        <vt:i4>84</vt:i4>
      </vt:variant>
      <vt:variant>
        <vt:i4>0</vt:i4>
      </vt:variant>
      <vt:variant>
        <vt:i4>5</vt:i4>
      </vt:variant>
      <vt:variant>
        <vt:lpwstr/>
      </vt:variant>
      <vt:variant>
        <vt:lpwstr>_bookmark0</vt:lpwstr>
      </vt:variant>
      <vt:variant>
        <vt:i4>2228305</vt:i4>
      </vt:variant>
      <vt:variant>
        <vt:i4>81</vt:i4>
      </vt:variant>
      <vt:variant>
        <vt:i4>0</vt:i4>
      </vt:variant>
      <vt:variant>
        <vt:i4>5</vt:i4>
      </vt:variant>
      <vt:variant>
        <vt:lpwstr/>
      </vt:variant>
      <vt:variant>
        <vt:lpwstr>_bookmark0</vt:lpwstr>
      </vt:variant>
      <vt:variant>
        <vt:i4>2228305</vt:i4>
      </vt:variant>
      <vt:variant>
        <vt:i4>78</vt:i4>
      </vt:variant>
      <vt:variant>
        <vt:i4>0</vt:i4>
      </vt:variant>
      <vt:variant>
        <vt:i4>5</vt:i4>
      </vt:variant>
      <vt:variant>
        <vt:lpwstr/>
      </vt:variant>
      <vt:variant>
        <vt:lpwstr>_bookmark0</vt:lpwstr>
      </vt:variant>
      <vt:variant>
        <vt:i4>2228305</vt:i4>
      </vt:variant>
      <vt:variant>
        <vt:i4>75</vt:i4>
      </vt:variant>
      <vt:variant>
        <vt:i4>0</vt:i4>
      </vt:variant>
      <vt:variant>
        <vt:i4>5</vt:i4>
      </vt:variant>
      <vt:variant>
        <vt:lpwstr/>
      </vt:variant>
      <vt:variant>
        <vt:lpwstr>_bookmark0</vt:lpwstr>
      </vt:variant>
      <vt:variant>
        <vt:i4>2228305</vt:i4>
      </vt:variant>
      <vt:variant>
        <vt:i4>72</vt:i4>
      </vt:variant>
      <vt:variant>
        <vt:i4>0</vt:i4>
      </vt:variant>
      <vt:variant>
        <vt:i4>5</vt:i4>
      </vt:variant>
      <vt:variant>
        <vt:lpwstr/>
      </vt:variant>
      <vt:variant>
        <vt:lpwstr>_bookmark0</vt:lpwstr>
      </vt:variant>
      <vt:variant>
        <vt:i4>2228305</vt:i4>
      </vt:variant>
      <vt:variant>
        <vt:i4>69</vt:i4>
      </vt:variant>
      <vt:variant>
        <vt:i4>0</vt:i4>
      </vt:variant>
      <vt:variant>
        <vt:i4>5</vt:i4>
      </vt:variant>
      <vt:variant>
        <vt:lpwstr/>
      </vt:variant>
      <vt:variant>
        <vt:lpwstr>_bookmark0</vt:lpwstr>
      </vt:variant>
      <vt:variant>
        <vt:i4>2228305</vt:i4>
      </vt:variant>
      <vt:variant>
        <vt:i4>66</vt:i4>
      </vt:variant>
      <vt:variant>
        <vt:i4>0</vt:i4>
      </vt:variant>
      <vt:variant>
        <vt:i4>5</vt:i4>
      </vt:variant>
      <vt:variant>
        <vt:lpwstr/>
      </vt:variant>
      <vt:variant>
        <vt:lpwstr>_bookmark0</vt:lpwstr>
      </vt:variant>
      <vt:variant>
        <vt:i4>2228305</vt:i4>
      </vt:variant>
      <vt:variant>
        <vt:i4>63</vt:i4>
      </vt:variant>
      <vt:variant>
        <vt:i4>0</vt:i4>
      </vt:variant>
      <vt:variant>
        <vt:i4>5</vt:i4>
      </vt:variant>
      <vt:variant>
        <vt:lpwstr/>
      </vt:variant>
      <vt:variant>
        <vt:lpwstr>_bookmark0</vt:lpwstr>
      </vt:variant>
      <vt:variant>
        <vt:i4>2228305</vt:i4>
      </vt:variant>
      <vt:variant>
        <vt:i4>60</vt:i4>
      </vt:variant>
      <vt:variant>
        <vt:i4>0</vt:i4>
      </vt:variant>
      <vt:variant>
        <vt:i4>5</vt:i4>
      </vt:variant>
      <vt:variant>
        <vt:lpwstr/>
      </vt:variant>
      <vt:variant>
        <vt:lpwstr>_bookmark0</vt:lpwstr>
      </vt:variant>
      <vt:variant>
        <vt:i4>2228305</vt:i4>
      </vt:variant>
      <vt:variant>
        <vt:i4>57</vt:i4>
      </vt:variant>
      <vt:variant>
        <vt:i4>0</vt:i4>
      </vt:variant>
      <vt:variant>
        <vt:i4>5</vt:i4>
      </vt:variant>
      <vt:variant>
        <vt:lpwstr/>
      </vt:variant>
      <vt:variant>
        <vt:lpwstr>_bookmark0</vt:lpwstr>
      </vt:variant>
      <vt:variant>
        <vt:i4>2228305</vt:i4>
      </vt:variant>
      <vt:variant>
        <vt:i4>54</vt:i4>
      </vt:variant>
      <vt:variant>
        <vt:i4>0</vt:i4>
      </vt:variant>
      <vt:variant>
        <vt:i4>5</vt:i4>
      </vt:variant>
      <vt:variant>
        <vt:lpwstr/>
      </vt:variant>
      <vt:variant>
        <vt:lpwstr>_bookmark0</vt:lpwstr>
      </vt:variant>
      <vt:variant>
        <vt:i4>2228305</vt:i4>
      </vt:variant>
      <vt:variant>
        <vt:i4>51</vt:i4>
      </vt:variant>
      <vt:variant>
        <vt:i4>0</vt:i4>
      </vt:variant>
      <vt:variant>
        <vt:i4>5</vt:i4>
      </vt:variant>
      <vt:variant>
        <vt:lpwstr/>
      </vt:variant>
      <vt:variant>
        <vt:lpwstr>_bookmark0</vt:lpwstr>
      </vt:variant>
      <vt:variant>
        <vt:i4>2555985</vt:i4>
      </vt:variant>
      <vt:variant>
        <vt:i4>48</vt:i4>
      </vt:variant>
      <vt:variant>
        <vt:i4>0</vt:i4>
      </vt:variant>
      <vt:variant>
        <vt:i4>5</vt:i4>
      </vt:variant>
      <vt:variant>
        <vt:lpwstr/>
      </vt:variant>
      <vt:variant>
        <vt:lpwstr>_bookmark5</vt:lpwstr>
      </vt:variant>
      <vt:variant>
        <vt:i4>2555985</vt:i4>
      </vt:variant>
      <vt:variant>
        <vt:i4>45</vt:i4>
      </vt:variant>
      <vt:variant>
        <vt:i4>0</vt:i4>
      </vt:variant>
      <vt:variant>
        <vt:i4>5</vt:i4>
      </vt:variant>
      <vt:variant>
        <vt:lpwstr/>
      </vt:variant>
      <vt:variant>
        <vt:lpwstr>_bookmark5</vt:lpwstr>
      </vt:variant>
      <vt:variant>
        <vt:i4>2555985</vt:i4>
      </vt:variant>
      <vt:variant>
        <vt:i4>42</vt:i4>
      </vt:variant>
      <vt:variant>
        <vt:i4>0</vt:i4>
      </vt:variant>
      <vt:variant>
        <vt:i4>5</vt:i4>
      </vt:variant>
      <vt:variant>
        <vt:lpwstr/>
      </vt:variant>
      <vt:variant>
        <vt:lpwstr>_bookmark5</vt:lpwstr>
      </vt:variant>
      <vt:variant>
        <vt:i4>2359377</vt:i4>
      </vt:variant>
      <vt:variant>
        <vt:i4>39</vt:i4>
      </vt:variant>
      <vt:variant>
        <vt:i4>0</vt:i4>
      </vt:variant>
      <vt:variant>
        <vt:i4>5</vt:i4>
      </vt:variant>
      <vt:variant>
        <vt:lpwstr/>
      </vt:variant>
      <vt:variant>
        <vt:lpwstr>_bookmark6</vt:lpwstr>
      </vt:variant>
      <vt:variant>
        <vt:i4>2359377</vt:i4>
      </vt:variant>
      <vt:variant>
        <vt:i4>36</vt:i4>
      </vt:variant>
      <vt:variant>
        <vt:i4>0</vt:i4>
      </vt:variant>
      <vt:variant>
        <vt:i4>5</vt:i4>
      </vt:variant>
      <vt:variant>
        <vt:lpwstr/>
      </vt:variant>
      <vt:variant>
        <vt:lpwstr>_bookmark6</vt:lpwstr>
      </vt:variant>
      <vt:variant>
        <vt:i4>2424913</vt:i4>
      </vt:variant>
      <vt:variant>
        <vt:i4>33</vt:i4>
      </vt:variant>
      <vt:variant>
        <vt:i4>0</vt:i4>
      </vt:variant>
      <vt:variant>
        <vt:i4>5</vt:i4>
      </vt:variant>
      <vt:variant>
        <vt:lpwstr/>
      </vt:variant>
      <vt:variant>
        <vt:lpwstr>_bookmark7</vt:lpwstr>
      </vt:variant>
      <vt:variant>
        <vt:i4>2490449</vt:i4>
      </vt:variant>
      <vt:variant>
        <vt:i4>30</vt:i4>
      </vt:variant>
      <vt:variant>
        <vt:i4>0</vt:i4>
      </vt:variant>
      <vt:variant>
        <vt:i4>5</vt:i4>
      </vt:variant>
      <vt:variant>
        <vt:lpwstr/>
      </vt:variant>
      <vt:variant>
        <vt:lpwstr>_bookmark4</vt:lpwstr>
      </vt:variant>
      <vt:variant>
        <vt:i4>2490449</vt:i4>
      </vt:variant>
      <vt:variant>
        <vt:i4>27</vt:i4>
      </vt:variant>
      <vt:variant>
        <vt:i4>0</vt:i4>
      </vt:variant>
      <vt:variant>
        <vt:i4>5</vt:i4>
      </vt:variant>
      <vt:variant>
        <vt:lpwstr/>
      </vt:variant>
      <vt:variant>
        <vt:lpwstr>_bookmark4</vt:lpwstr>
      </vt:variant>
      <vt:variant>
        <vt:i4>2490449</vt:i4>
      </vt:variant>
      <vt:variant>
        <vt:i4>24</vt:i4>
      </vt:variant>
      <vt:variant>
        <vt:i4>0</vt:i4>
      </vt:variant>
      <vt:variant>
        <vt:i4>5</vt:i4>
      </vt:variant>
      <vt:variant>
        <vt:lpwstr/>
      </vt:variant>
      <vt:variant>
        <vt:lpwstr>_bookmark4</vt:lpwstr>
      </vt:variant>
      <vt:variant>
        <vt:i4>2490449</vt:i4>
      </vt:variant>
      <vt:variant>
        <vt:i4>21</vt:i4>
      </vt:variant>
      <vt:variant>
        <vt:i4>0</vt:i4>
      </vt:variant>
      <vt:variant>
        <vt:i4>5</vt:i4>
      </vt:variant>
      <vt:variant>
        <vt:lpwstr/>
      </vt:variant>
      <vt:variant>
        <vt:lpwstr>_bookmark4</vt:lpwstr>
      </vt:variant>
      <vt:variant>
        <vt:i4>2162769</vt:i4>
      </vt:variant>
      <vt:variant>
        <vt:i4>18</vt:i4>
      </vt:variant>
      <vt:variant>
        <vt:i4>0</vt:i4>
      </vt:variant>
      <vt:variant>
        <vt:i4>5</vt:i4>
      </vt:variant>
      <vt:variant>
        <vt:lpwstr/>
      </vt:variant>
      <vt:variant>
        <vt:lpwstr>_bookmark3</vt:lpwstr>
      </vt:variant>
      <vt:variant>
        <vt:i4>2162769</vt:i4>
      </vt:variant>
      <vt:variant>
        <vt:i4>15</vt:i4>
      </vt:variant>
      <vt:variant>
        <vt:i4>0</vt:i4>
      </vt:variant>
      <vt:variant>
        <vt:i4>5</vt:i4>
      </vt:variant>
      <vt:variant>
        <vt:lpwstr/>
      </vt:variant>
      <vt:variant>
        <vt:lpwstr>_bookmark3</vt:lpwstr>
      </vt:variant>
      <vt:variant>
        <vt:i4>2162769</vt:i4>
      </vt:variant>
      <vt:variant>
        <vt:i4>12</vt:i4>
      </vt:variant>
      <vt:variant>
        <vt:i4>0</vt:i4>
      </vt:variant>
      <vt:variant>
        <vt:i4>5</vt:i4>
      </vt:variant>
      <vt:variant>
        <vt:lpwstr/>
      </vt:variant>
      <vt:variant>
        <vt:lpwstr>_bookmark3</vt:lpwstr>
      </vt:variant>
      <vt:variant>
        <vt:i4>2752593</vt:i4>
      </vt:variant>
      <vt:variant>
        <vt:i4>9</vt:i4>
      </vt:variant>
      <vt:variant>
        <vt:i4>0</vt:i4>
      </vt:variant>
      <vt:variant>
        <vt:i4>5</vt:i4>
      </vt:variant>
      <vt:variant>
        <vt:lpwstr/>
      </vt:variant>
      <vt:variant>
        <vt:lpwstr>_bookmark8</vt:lpwstr>
      </vt:variant>
      <vt:variant>
        <vt:i4>2752593</vt:i4>
      </vt:variant>
      <vt:variant>
        <vt:i4>6</vt:i4>
      </vt:variant>
      <vt:variant>
        <vt:i4>0</vt:i4>
      </vt:variant>
      <vt:variant>
        <vt:i4>5</vt:i4>
      </vt:variant>
      <vt:variant>
        <vt:lpwstr/>
      </vt:variant>
      <vt:variant>
        <vt:lpwstr>_bookmark8</vt:lpwstr>
      </vt:variant>
      <vt:variant>
        <vt:i4>2097233</vt:i4>
      </vt:variant>
      <vt:variant>
        <vt:i4>3</vt:i4>
      </vt:variant>
      <vt:variant>
        <vt:i4>0</vt:i4>
      </vt:variant>
      <vt:variant>
        <vt:i4>5</vt:i4>
      </vt:variant>
      <vt:variant>
        <vt:lpwstr/>
      </vt:variant>
      <vt:variant>
        <vt:lpwstr>_bookmark2</vt:lpwstr>
      </vt:variant>
      <vt:variant>
        <vt:i4>4522014</vt:i4>
      </vt:variant>
      <vt:variant>
        <vt:i4>0</vt:i4>
      </vt:variant>
      <vt:variant>
        <vt:i4>0</vt:i4>
      </vt:variant>
      <vt:variant>
        <vt:i4>5</vt:i4>
      </vt:variant>
      <vt:variant>
        <vt:lpwstr>http://www.cheshireeast.gov.uk/localoffer</vt:lpwstr>
      </vt:variant>
      <vt:variant>
        <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2293841</vt:i4>
      </vt:variant>
      <vt:variant>
        <vt:i4>3</vt:i4>
      </vt:variant>
      <vt:variant>
        <vt:i4>0</vt:i4>
      </vt:variant>
      <vt:variant>
        <vt:i4>5</vt:i4>
      </vt:variant>
      <vt:variant>
        <vt:lpwstr/>
      </vt:variant>
      <vt:variant>
        <vt:lpwstr>_bookmark1</vt:lpwstr>
      </vt:variant>
      <vt:variant>
        <vt:i4>2293841</vt:i4>
      </vt:variant>
      <vt:variant>
        <vt:i4>0</vt:i4>
      </vt:variant>
      <vt:variant>
        <vt:i4>0</vt:i4>
      </vt:variant>
      <vt:variant>
        <vt:i4>5</vt:i4>
      </vt:variant>
      <vt:variant>
        <vt:lpwstr/>
      </vt:variant>
      <vt:variant>
        <vt:lpwstr>_bookmark1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Jane Oliver</cp:lastModifiedBy>
  <cp:revision>3</cp:revision>
  <dcterms:created xsi:type="dcterms:W3CDTF">2025-02-11T09:47:00Z</dcterms:created>
  <dcterms:modified xsi:type="dcterms:W3CDTF">2025-02-11T09:48:00Z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for Microsoft 365</vt:lpwstr>
  </property>
  <property fmtid="{D5CDD505-2E9C-101B-9397-08002B2CF9AE}" pid="4" name="LastSaved">
    <vt:filetime>2022-04-21T00:00:00Z</vt:filetime>
  </property>
  <property fmtid="{D5CDD505-2E9C-101B-9397-08002B2CF9AE}" pid="5" name="ContentTypeId">
    <vt:lpwstr>0x010100EB65C5CC42B2964D9ED7332AD7FC537B</vt:lpwstr>
  </property>
  <property fmtid="{D5CDD505-2E9C-101B-9397-08002B2CF9AE}" pid="6" name="MediaServiceImageTags">
    <vt:lpwstr/>
  </property>
</Properties>
</file>